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E56" w:rsidRPr="000B2E56" w:rsidRDefault="000B2E56" w:rsidP="000B2E56">
      <w:pPr>
        <w:spacing w:after="12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0B2E56" w:rsidRPr="000B2E56" w:rsidRDefault="000B2E56" w:rsidP="000B2E56">
      <w:pPr>
        <w:spacing w:after="12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bCs/>
          <w:sz w:val="24"/>
          <w:szCs w:val="24"/>
        </w:rPr>
        <w:t>Д Е К Л А Р А Ц И Я</w:t>
      </w:r>
    </w:p>
    <w:p w:rsidR="000B2E56" w:rsidRPr="000B2E56" w:rsidRDefault="000B2E56" w:rsidP="000B2E56">
      <w:pPr>
        <w:spacing w:after="12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bCs/>
          <w:sz w:val="24"/>
          <w:szCs w:val="24"/>
        </w:rPr>
        <w:t>за минимални</w:t>
      </w:r>
      <w:r w:rsidRPr="000B2E56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  <w:r w:rsidRPr="000B2E5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и държавни помощи</w:t>
      </w:r>
    </w:p>
    <w:p w:rsidR="000B2E56" w:rsidRPr="000B2E56" w:rsidRDefault="000B2E56" w:rsidP="000B2E56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81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7"/>
        <w:gridCol w:w="427"/>
        <w:gridCol w:w="1174"/>
        <w:gridCol w:w="1218"/>
        <w:gridCol w:w="218"/>
        <w:gridCol w:w="143"/>
        <w:gridCol w:w="360"/>
        <w:gridCol w:w="361"/>
        <w:gridCol w:w="360"/>
        <w:gridCol w:w="325"/>
        <w:gridCol w:w="35"/>
        <w:gridCol w:w="16"/>
        <w:gridCol w:w="110"/>
        <w:gridCol w:w="234"/>
        <w:gridCol w:w="20"/>
        <w:gridCol w:w="141"/>
        <w:gridCol w:w="181"/>
        <w:gridCol w:w="360"/>
        <w:gridCol w:w="179"/>
        <w:gridCol w:w="181"/>
        <w:gridCol w:w="366"/>
        <w:gridCol w:w="11"/>
        <w:gridCol w:w="35"/>
        <w:gridCol w:w="257"/>
        <w:gridCol w:w="64"/>
        <w:gridCol w:w="12"/>
        <w:gridCol w:w="356"/>
        <w:gridCol w:w="13"/>
        <w:gridCol w:w="355"/>
        <w:gridCol w:w="13"/>
        <w:gridCol w:w="27"/>
        <w:gridCol w:w="11"/>
        <w:gridCol w:w="317"/>
        <w:gridCol w:w="14"/>
        <w:gridCol w:w="354"/>
        <w:gridCol w:w="15"/>
        <w:gridCol w:w="10"/>
        <w:gridCol w:w="140"/>
        <w:gridCol w:w="203"/>
        <w:gridCol w:w="15"/>
        <w:gridCol w:w="353"/>
        <w:gridCol w:w="19"/>
        <w:gridCol w:w="166"/>
        <w:gridCol w:w="95"/>
        <w:gridCol w:w="88"/>
        <w:gridCol w:w="19"/>
        <w:gridCol w:w="353"/>
        <w:gridCol w:w="16"/>
        <w:gridCol w:w="357"/>
        <w:gridCol w:w="18"/>
      </w:tblGrid>
      <w:tr w:rsidR="000B2E56" w:rsidRPr="000B2E56" w:rsidTr="00DB49C3">
        <w:trPr>
          <w:gridAfter w:val="1"/>
          <w:wAfter w:w="18" w:type="dxa"/>
          <w:trHeight w:val="336"/>
        </w:trPr>
        <w:tc>
          <w:tcPr>
            <w:tcW w:w="697" w:type="dxa"/>
            <w:vMerge w:val="restart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819" w:type="dxa"/>
            <w:gridSpan w:val="3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Подписаният</w:t>
            </w: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78" w:type="dxa"/>
            <w:gridSpan w:val="45"/>
            <w:noWrap/>
            <w:vAlign w:val="bottom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/трите имена на декларатора/</w:t>
            </w:r>
          </w:p>
        </w:tc>
      </w:tr>
      <w:tr w:rsidR="000B2E56" w:rsidRPr="000B2E56" w:rsidTr="00DB49C3">
        <w:trPr>
          <w:gridAfter w:val="1"/>
          <w:wAfter w:w="18" w:type="dxa"/>
          <w:trHeight w:val="414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19" w:type="dxa"/>
            <w:gridSpan w:val="3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 качеството си на </w:t>
            </w: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78" w:type="dxa"/>
            <w:gridSpan w:val="45"/>
            <w:noWrap/>
            <w:vAlign w:val="bottom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/управител/председател/представител/друго/</w:t>
            </w:r>
          </w:p>
        </w:tc>
      </w:tr>
      <w:tr w:rsidR="000B2E56" w:rsidRPr="000B2E56" w:rsidTr="00DB49C3">
        <w:trPr>
          <w:gridAfter w:val="1"/>
          <w:wAfter w:w="18" w:type="dxa"/>
          <w:trHeight w:val="364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19" w:type="dxa"/>
            <w:gridSpan w:val="3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на получателя/кандидата:</w:t>
            </w:r>
          </w:p>
        </w:tc>
        <w:tc>
          <w:tcPr>
            <w:tcW w:w="7278" w:type="dxa"/>
            <w:gridSpan w:val="4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330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819" w:type="dxa"/>
            <w:gridSpan w:val="3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ЕИК/БУЛСТАТ</w:t>
            </w:r>
            <w:r w:rsidR="00EF29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/ЕГН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61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gridSpan w:val="3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" w:type="dxa"/>
            <w:gridSpan w:val="3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gridSpan w:val="28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405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3.1.</w:t>
            </w:r>
          </w:p>
        </w:tc>
        <w:tc>
          <w:tcPr>
            <w:tcW w:w="2819" w:type="dxa"/>
            <w:gridSpan w:val="3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Седалище и адрес на управление:</w:t>
            </w:r>
          </w:p>
        </w:tc>
        <w:tc>
          <w:tcPr>
            <w:tcW w:w="7278" w:type="dxa"/>
            <w:gridSpan w:val="4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355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3.2.</w:t>
            </w:r>
          </w:p>
        </w:tc>
        <w:tc>
          <w:tcPr>
            <w:tcW w:w="2819" w:type="dxa"/>
            <w:gridSpan w:val="3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Адрес за кореспонденция:</w:t>
            </w: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/Попълва се само, ако е различен от адреса на управление по т. 3.1/</w:t>
            </w:r>
          </w:p>
        </w:tc>
        <w:tc>
          <w:tcPr>
            <w:tcW w:w="7278" w:type="dxa"/>
            <w:gridSpan w:val="4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0B2E56" w:rsidRPr="000B2E56" w:rsidTr="00DB49C3">
        <w:trPr>
          <w:gridAfter w:val="1"/>
          <w:wAfter w:w="18" w:type="dxa"/>
          <w:trHeight w:val="476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Извършва ли получателят/кандидатът икономическа дейност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t>*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/Ако посочите  „НЕ“, спирате с попълването на Декларацията до тук/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504"/>
        </w:trPr>
        <w:tc>
          <w:tcPr>
            <w:tcW w:w="697" w:type="dxa"/>
            <w:vMerge w:val="restart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4а.</w:t>
            </w:r>
          </w:p>
        </w:tc>
        <w:tc>
          <w:tcPr>
            <w:tcW w:w="10097" w:type="dxa"/>
            <w:gridSpan w:val="48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Ако в т. 4 сте посочили „ДА“,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то получателят е „предприятие“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смисъла на законодателството по държавните помощи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 попълнете следната информация за него:</w:t>
            </w:r>
          </w:p>
        </w:tc>
      </w:tr>
      <w:tr w:rsidR="000B2E56" w:rsidRPr="000B2E56" w:rsidTr="00DB49C3">
        <w:trPr>
          <w:trHeight w:val="609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vMerge w:val="restart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74" w:type="dxa"/>
            <w:gridSpan w:val="13"/>
            <w:vMerge w:val="restart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Дейности, които предприятието извършва 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(код по КИД-2008)</w:t>
            </w:r>
          </w:p>
        </w:tc>
        <w:tc>
          <w:tcPr>
            <w:tcW w:w="5114" w:type="dxa"/>
            <w:gridSpan w:val="35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Относителен дял на нетните приходи от продажби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% през: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151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  <w:gridSpan w:val="13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1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година „Х-1“ 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563" w:type="dxa"/>
            <w:gridSpan w:val="19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година „Х“</w:t>
            </w:r>
          </w:p>
        </w:tc>
      </w:tr>
      <w:tr w:rsidR="000B2E56" w:rsidRPr="000B2E56" w:rsidTr="00DB49C3">
        <w:trPr>
          <w:trHeight w:val="102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74" w:type="dxa"/>
            <w:gridSpan w:val="13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1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gridSpan w:val="19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102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74" w:type="dxa"/>
            <w:gridSpan w:val="13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1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gridSpan w:val="19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717"/>
        </w:trPr>
        <w:tc>
          <w:tcPr>
            <w:tcW w:w="697" w:type="dxa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001" w:type="dxa"/>
            <w:gridSpan w:val="1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Отраслова принадлежност на предприятието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според основната му дейност по код КИД-2008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/Изписва се код по КИД-2008 и съответното му наименование/</w:t>
            </w:r>
          </w:p>
        </w:tc>
        <w:tc>
          <w:tcPr>
            <w:tcW w:w="5096" w:type="dxa"/>
            <w:gridSpan w:val="3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372"/>
        </w:trPr>
        <w:tc>
          <w:tcPr>
            <w:tcW w:w="697" w:type="dxa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5001" w:type="dxa"/>
            <w:gridSpan w:val="1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 на помощта (дейност, която се финансира):</w:t>
            </w:r>
          </w:p>
        </w:tc>
        <w:tc>
          <w:tcPr>
            <w:tcW w:w="5096" w:type="dxa"/>
            <w:gridSpan w:val="3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203"/>
        </w:trPr>
        <w:tc>
          <w:tcPr>
            <w:tcW w:w="697" w:type="dxa"/>
            <w:vMerge w:val="restart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2819" w:type="dxa"/>
            <w:gridSpan w:val="3"/>
            <w:vMerge w:val="restart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на предприятието:</w:t>
            </w: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/Отбележете със знака Х/</w:t>
            </w:r>
          </w:p>
        </w:tc>
        <w:tc>
          <w:tcPr>
            <w:tcW w:w="1818" w:type="dxa"/>
            <w:gridSpan w:val="8"/>
            <w:noWrap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голямо</w:t>
            </w:r>
          </w:p>
        </w:tc>
        <w:tc>
          <w:tcPr>
            <w:tcW w:w="1818" w:type="dxa"/>
            <w:gridSpan w:val="11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средно</w:t>
            </w:r>
          </w:p>
        </w:tc>
        <w:tc>
          <w:tcPr>
            <w:tcW w:w="1818" w:type="dxa"/>
            <w:gridSpan w:val="14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малко</w:t>
            </w:r>
          </w:p>
        </w:tc>
        <w:tc>
          <w:tcPr>
            <w:tcW w:w="1824" w:type="dxa"/>
            <w:gridSpan w:val="12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микро</w:t>
            </w:r>
            <w:proofErr w:type="spellEnd"/>
          </w:p>
        </w:tc>
      </w:tr>
      <w:tr w:rsidR="000B2E56" w:rsidRPr="000B2E56" w:rsidTr="00DB49C3">
        <w:trPr>
          <w:gridAfter w:val="1"/>
          <w:wAfter w:w="18" w:type="dxa"/>
          <w:trHeight w:val="202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19" w:type="dxa"/>
            <w:gridSpan w:val="3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  <w:gridSpan w:val="8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gridSpan w:val="11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gridSpan w:val="1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gridSpan w:val="1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413"/>
        </w:trPr>
        <w:tc>
          <w:tcPr>
            <w:tcW w:w="697" w:type="dxa"/>
            <w:vMerge w:val="restart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10097" w:type="dxa"/>
            <w:gridSpan w:val="48"/>
            <w:vAlign w:val="center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Моля, посочете собствеността на предприятието към година „Х“:</w:t>
            </w:r>
          </w:p>
        </w:tc>
      </w:tr>
      <w:tr w:rsidR="000B2E56" w:rsidRPr="000B2E56" w:rsidTr="00DB49C3">
        <w:trPr>
          <w:gridAfter w:val="1"/>
          <w:wAfter w:w="18" w:type="dxa"/>
          <w:trHeight w:val="129"/>
        </w:trPr>
        <w:tc>
          <w:tcPr>
            <w:tcW w:w="697" w:type="dxa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7" w:type="dxa"/>
            <w:gridSpan w:val="1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Собствеността на предприятието е:</w:t>
            </w:r>
          </w:p>
        </w:tc>
        <w:tc>
          <w:tcPr>
            <w:tcW w:w="5350" w:type="dxa"/>
            <w:gridSpan w:val="36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Относителен дял от капитала в %:</w:t>
            </w:r>
          </w:p>
        </w:tc>
      </w:tr>
      <w:tr w:rsidR="000B2E56" w:rsidRPr="000B2E56" w:rsidTr="00DB49C3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7" w:type="dxa"/>
            <w:gridSpan w:val="1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Държавна</w:t>
            </w:r>
          </w:p>
        </w:tc>
        <w:tc>
          <w:tcPr>
            <w:tcW w:w="5350" w:type="dxa"/>
            <w:gridSpan w:val="3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7" w:type="dxa"/>
            <w:gridSpan w:val="1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Общинска</w:t>
            </w:r>
          </w:p>
        </w:tc>
        <w:tc>
          <w:tcPr>
            <w:tcW w:w="5350" w:type="dxa"/>
            <w:gridSpan w:val="36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7" w:type="dxa"/>
            <w:gridSpan w:val="1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Частна</w:t>
            </w:r>
          </w:p>
        </w:tc>
        <w:tc>
          <w:tcPr>
            <w:tcW w:w="5350" w:type="dxa"/>
            <w:gridSpan w:val="36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7" w:type="dxa"/>
            <w:gridSpan w:val="12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Общо:</w:t>
            </w:r>
          </w:p>
        </w:tc>
        <w:tc>
          <w:tcPr>
            <w:tcW w:w="5350" w:type="dxa"/>
            <w:gridSpan w:val="36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100.00</w:t>
            </w:r>
          </w:p>
        </w:tc>
      </w:tr>
      <w:tr w:rsidR="000B2E56" w:rsidRPr="000B2E56" w:rsidTr="00DB49C3">
        <w:trPr>
          <w:gridAfter w:val="1"/>
          <w:wAfter w:w="18" w:type="dxa"/>
          <w:trHeight w:val="436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Налице ли е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партньорство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t>***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лице от Република България?</w:t>
            </w:r>
          </w:p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Вземат се под внимание само българските партньори. Чуждестранните партньори не са обект на настоящата Декларация.</w:t>
            </w:r>
          </w:p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(</w:t>
            </w:r>
            <w:r w:rsidRPr="000B2E5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В случай, че получателят/кандидатът има партньор/и, се попълва/т декларация/и и от партньора/</w:t>
            </w:r>
            <w:proofErr w:type="spellStart"/>
            <w:r w:rsidRPr="000B2E5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ите</w:t>
            </w:r>
            <w:proofErr w:type="spellEnd"/>
            <w:r w:rsidRPr="000B2E5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.)</w:t>
            </w:r>
          </w:p>
        </w:tc>
        <w:tc>
          <w:tcPr>
            <w:tcW w:w="906" w:type="dxa"/>
            <w:gridSpan w:val="7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390"/>
        </w:trPr>
        <w:tc>
          <w:tcPr>
            <w:tcW w:w="697" w:type="dxa"/>
            <w:vMerge w:val="restart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9а.</w:t>
            </w:r>
          </w:p>
        </w:tc>
        <w:tc>
          <w:tcPr>
            <w:tcW w:w="10097" w:type="dxa"/>
            <w:gridSpan w:val="48"/>
            <w:vAlign w:val="center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Ако в т. 9 сте посочили „ДА“, моля да попълните следната информация за партньора/</w:t>
            </w:r>
            <w:proofErr w:type="spellStart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ите</w:t>
            </w:r>
            <w:proofErr w:type="spellEnd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340"/>
        </w:trPr>
        <w:tc>
          <w:tcPr>
            <w:tcW w:w="697" w:type="dxa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09" w:type="dxa"/>
            <w:gridSpan w:val="20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на партньора:</w:t>
            </w:r>
          </w:p>
        </w:tc>
        <w:tc>
          <w:tcPr>
            <w:tcW w:w="3688" w:type="dxa"/>
            <w:gridSpan w:val="28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ЕИК/БУЛСТАТ:</w:t>
            </w:r>
          </w:p>
        </w:tc>
      </w:tr>
      <w:tr w:rsidR="000B2E56" w:rsidRPr="000B2E56" w:rsidTr="00DB49C3">
        <w:trPr>
          <w:gridAfter w:val="1"/>
          <w:wAfter w:w="18" w:type="dxa"/>
          <w:trHeight w:val="355"/>
        </w:trPr>
        <w:tc>
          <w:tcPr>
            <w:tcW w:w="697" w:type="dxa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09" w:type="dxa"/>
            <w:gridSpan w:val="20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7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346"/>
        </w:trPr>
        <w:tc>
          <w:tcPr>
            <w:tcW w:w="697" w:type="dxa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09" w:type="dxa"/>
            <w:gridSpan w:val="20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7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344"/>
        </w:trPr>
        <w:tc>
          <w:tcPr>
            <w:tcW w:w="10794" w:type="dxa"/>
            <w:gridSpan w:val="49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ДЕКЛАРИРАМ, ЧЕ: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939"/>
        </w:trPr>
        <w:tc>
          <w:tcPr>
            <w:tcW w:w="697" w:type="dxa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10.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Имам наличие на обстоятелства по преобразуване: сливане/придобиване/разделяне?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Попълва се само, когато преобразуването е извършено след 01.</w:t>
            </w:r>
            <w:proofErr w:type="spellStart"/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01</w:t>
            </w:r>
            <w:proofErr w:type="spellEnd"/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.2014 г.)</w:t>
            </w:r>
          </w:p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Ако сте посочили „ДА“, моля да попълните и 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7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1050"/>
        </w:trPr>
        <w:tc>
          <w:tcPr>
            <w:tcW w:w="697" w:type="dxa"/>
            <w:vMerge w:val="restart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11.</w:t>
            </w: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Поддържам поне един вид от взаимоотношенията по чл. 2, </w:t>
            </w:r>
            <w:proofErr w:type="spellStart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пар</w:t>
            </w:r>
            <w:proofErr w:type="spellEnd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. 2, букви „а“ - „г“ от Регламент (ЕС) № 1407/2013: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trHeight w:val="355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20" w:type="dxa"/>
            <w:gridSpan w:val="21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Наименование:</w:t>
            </w:r>
          </w:p>
        </w:tc>
        <w:tc>
          <w:tcPr>
            <w:tcW w:w="3695" w:type="dxa"/>
            <w:gridSpan w:val="28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ЕИК/БУЛСТАТ:</w:t>
            </w:r>
          </w:p>
        </w:tc>
      </w:tr>
      <w:tr w:rsidR="000B2E56" w:rsidRPr="000B2E56" w:rsidTr="00DB49C3">
        <w:trPr>
          <w:trHeight w:val="355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20" w:type="dxa"/>
            <w:gridSpan w:val="21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355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20" w:type="dxa"/>
            <w:gridSpan w:val="21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355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20" w:type="dxa"/>
            <w:gridSpan w:val="21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781"/>
        </w:trPr>
        <w:tc>
          <w:tcPr>
            <w:tcW w:w="697" w:type="dxa"/>
            <w:vMerge w:val="restart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10097" w:type="dxa"/>
            <w:gridSpan w:val="48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следните минимални помощи (получени на територията на Република България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</w:rPr>
              <w:t>****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):</w:t>
            </w:r>
          </w:p>
        </w:tc>
      </w:tr>
      <w:tr w:rsidR="000B2E56" w:rsidRPr="000B2E56" w:rsidTr="00DB49C3">
        <w:trPr>
          <w:gridAfter w:val="1"/>
          <w:wAfter w:w="18" w:type="dxa"/>
          <w:trHeight w:val="694"/>
        </w:trPr>
        <w:tc>
          <w:tcPr>
            <w:tcW w:w="697" w:type="dxa"/>
            <w:vMerge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vMerge w:val="restart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Получател/и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(посочва  се ЕИК/БУЛСТАТ)</w:t>
            </w:r>
          </w:p>
        </w:tc>
        <w:tc>
          <w:tcPr>
            <w:tcW w:w="1436" w:type="dxa"/>
            <w:gridSpan w:val="2"/>
            <w:vMerge w:val="restart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Адми</w:t>
            </w:r>
            <w:proofErr w:type="spellEnd"/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нистратор</w:t>
            </w:r>
            <w:proofErr w:type="spellEnd"/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на помощта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(наименование и ЕИК/БУЛСТАТ)</w:t>
            </w:r>
          </w:p>
        </w:tc>
        <w:tc>
          <w:tcPr>
            <w:tcW w:w="1549" w:type="dxa"/>
            <w:gridSpan w:val="5"/>
            <w:vMerge w:val="restart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Разходи, за които е получена помощта/цел на помощта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(с думи)</w:t>
            </w:r>
          </w:p>
        </w:tc>
        <w:tc>
          <w:tcPr>
            <w:tcW w:w="1276" w:type="dxa"/>
            <w:gridSpan w:val="9"/>
            <w:vMerge w:val="restart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Общ размерна помощта= </w:t>
            </w:r>
            <w:proofErr w:type="spellStart"/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a+b+c+d+e</w:t>
            </w:r>
            <w:proofErr w:type="spellEnd"/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(в лева)</w:t>
            </w:r>
          </w:p>
        </w:tc>
        <w:tc>
          <w:tcPr>
            <w:tcW w:w="4235" w:type="dxa"/>
            <w:gridSpan w:val="30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 т.ч. за дейност/и, попадаща/и до съответните прагове:</w:t>
            </w:r>
          </w:p>
        </w:tc>
      </w:tr>
      <w:tr w:rsidR="000B2E56" w:rsidRPr="000B2E56" w:rsidTr="00DB49C3">
        <w:trPr>
          <w:trHeight w:val="273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851" w:type="dxa"/>
            <w:gridSpan w:val="8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850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851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851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</w:t>
            </w:r>
          </w:p>
        </w:tc>
      </w:tr>
      <w:tr w:rsidR="000B2E56" w:rsidRPr="000B2E56" w:rsidTr="00DB49C3">
        <w:trPr>
          <w:trHeight w:val="1430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„шосеен транспорт“</w:t>
            </w:r>
          </w:p>
        </w:tc>
        <w:tc>
          <w:tcPr>
            <w:tcW w:w="851" w:type="dxa"/>
            <w:gridSpan w:val="8"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други дейности по Рег. (ЕС) 1407/2013</w:t>
            </w:r>
          </w:p>
        </w:tc>
        <w:tc>
          <w:tcPr>
            <w:tcW w:w="850" w:type="dxa"/>
            <w:gridSpan w:val="6"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УОИИ</w:t>
            </w:r>
          </w:p>
        </w:tc>
        <w:tc>
          <w:tcPr>
            <w:tcW w:w="851" w:type="dxa"/>
            <w:gridSpan w:val="6"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Рег.  (ЕС) 1408/2013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851" w:type="dxa"/>
            <w:gridSpan w:val="6"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Рег.  (ЕС) ХХХ/</w:t>
            </w:r>
            <w:proofErr w:type="spellStart"/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ХХХ</w:t>
            </w:r>
            <w:proofErr w:type="spellEnd"/>
            <w:r w:rsidRPr="000B2E56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3"/>
            </w:r>
          </w:p>
        </w:tc>
      </w:tr>
      <w:tr w:rsidR="000B2E56" w:rsidRPr="000B2E56" w:rsidTr="00DB49C3">
        <w:trPr>
          <w:trHeight w:val="967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100 000 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евро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(195 583 лв.)</w:t>
            </w:r>
          </w:p>
        </w:tc>
        <w:tc>
          <w:tcPr>
            <w:tcW w:w="851" w:type="dxa"/>
            <w:gridSpan w:val="8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200 000 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евро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(391 166 лв.)</w:t>
            </w:r>
          </w:p>
        </w:tc>
        <w:tc>
          <w:tcPr>
            <w:tcW w:w="850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500 000 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евро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(977 915 лв.)</w:t>
            </w:r>
          </w:p>
        </w:tc>
        <w:tc>
          <w:tcPr>
            <w:tcW w:w="851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15 000 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евро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(29 337,45 лв.)</w:t>
            </w:r>
          </w:p>
        </w:tc>
        <w:tc>
          <w:tcPr>
            <w:tcW w:w="851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30 000 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евро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(58 674,90лв.)</w:t>
            </w:r>
          </w:p>
        </w:tc>
      </w:tr>
      <w:tr w:rsidR="000B2E56" w:rsidRPr="000B2E56" w:rsidTr="00DB49C3">
        <w:trPr>
          <w:trHeight w:val="356"/>
        </w:trPr>
        <w:tc>
          <w:tcPr>
            <w:tcW w:w="697" w:type="dxa"/>
            <w:vMerge w:val="restart"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Година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„Х“</w:t>
            </w:r>
          </w:p>
        </w:tc>
        <w:tc>
          <w:tcPr>
            <w:tcW w:w="1601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300"/>
        </w:trPr>
        <w:tc>
          <w:tcPr>
            <w:tcW w:w="697" w:type="dxa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315"/>
        </w:trPr>
        <w:tc>
          <w:tcPr>
            <w:tcW w:w="697" w:type="dxa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8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286"/>
        </w:trPr>
        <w:tc>
          <w:tcPr>
            <w:tcW w:w="697" w:type="dxa"/>
            <w:vMerge w:val="restart"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Година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„Х-1“</w:t>
            </w:r>
          </w:p>
        </w:tc>
        <w:tc>
          <w:tcPr>
            <w:tcW w:w="1601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  <w:vAlign w:val="bottom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noWrap/>
            <w:vAlign w:val="bottom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8"/>
            <w:vAlign w:val="bottom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6"/>
            <w:vAlign w:val="bottom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6"/>
            <w:vAlign w:val="bottom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6"/>
            <w:vAlign w:val="bottom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300"/>
        </w:trPr>
        <w:tc>
          <w:tcPr>
            <w:tcW w:w="697" w:type="dxa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8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300"/>
        </w:trPr>
        <w:tc>
          <w:tcPr>
            <w:tcW w:w="697" w:type="dxa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gridSpan w:val="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258"/>
        </w:trPr>
        <w:tc>
          <w:tcPr>
            <w:tcW w:w="697" w:type="dxa"/>
            <w:vMerge w:val="restart"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Година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„Х-2“</w:t>
            </w:r>
          </w:p>
        </w:tc>
        <w:tc>
          <w:tcPr>
            <w:tcW w:w="1601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300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gridSpan w:val="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315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gridSpan w:val="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596"/>
        </w:trPr>
        <w:tc>
          <w:tcPr>
            <w:tcW w:w="5283" w:type="dxa"/>
            <w:gridSpan w:val="10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Общо:</w:t>
            </w:r>
          </w:p>
        </w:tc>
        <w:tc>
          <w:tcPr>
            <w:tcW w:w="1276" w:type="dxa"/>
            <w:gridSpan w:val="9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∑(</w:t>
            </w:r>
            <w:proofErr w:type="spellStart"/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a+b+c+d+e</w:t>
            </w:r>
            <w:proofErr w:type="spellEnd"/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∑a</w:t>
            </w:r>
          </w:p>
        </w:tc>
        <w:tc>
          <w:tcPr>
            <w:tcW w:w="851" w:type="dxa"/>
            <w:gridSpan w:val="8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∑b</w:t>
            </w:r>
          </w:p>
        </w:tc>
        <w:tc>
          <w:tcPr>
            <w:tcW w:w="850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∑c</w:t>
            </w:r>
          </w:p>
        </w:tc>
        <w:tc>
          <w:tcPr>
            <w:tcW w:w="851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∑d</w:t>
            </w:r>
          </w:p>
        </w:tc>
        <w:tc>
          <w:tcPr>
            <w:tcW w:w="851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∑e</w:t>
            </w:r>
          </w:p>
        </w:tc>
      </w:tr>
      <w:tr w:rsidR="000B2E56" w:rsidRPr="000B2E56" w:rsidTr="00DB49C3">
        <w:trPr>
          <w:gridAfter w:val="1"/>
          <w:wAfter w:w="18" w:type="dxa"/>
          <w:trHeight w:val="476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Дейността, която се финансира,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попада в приложното поле на Регламент (ЕС)                  № 1407/2013:</w:t>
            </w:r>
          </w:p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/Ако посочите  „НЕ“, спирате с попълването на Декларацията до тук/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422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13а.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Получателят/кандидатът извършва и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дейност(и), която/</w:t>
            </w:r>
            <w:proofErr w:type="spellStart"/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</w:t>
            </w:r>
            <w:proofErr w:type="spellEnd"/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е/са изключена/и от приложното поле на Регламент (ЕС) № 1407/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2013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697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13б.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случая по т. 13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общият размер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 надвишава левовата равностойност на 200 000 евро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период от три последователни години (</w:t>
            </w:r>
            <w:proofErr w:type="spellStart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години</w:t>
            </w:r>
            <w:proofErr w:type="spellEnd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„Х“, „Х-1“ и „Х-2“):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705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Минималната помощ се получава за дейност по извършване на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шосейни товарни превози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за чужда сметка или срещу възнаграждение съгласно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Регламент (ЕС)          № 1407/2013: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687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14а.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случая по т. 14 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общият размер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не надвишава левовата равностойност на 100 000 евро 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 период от 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три последователни години (</w:t>
            </w:r>
            <w:proofErr w:type="spellStart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години</w:t>
            </w:r>
            <w:proofErr w:type="spellEnd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„Х“, „Х-1“ и „Х-2“)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541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15.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Получателят/кандидатът извършва дейност по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услуги от общ икономически интерес съгласно Регламент (ЕС) № 360/2012 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(OB, L 114/8 от 26.4.2012 г.):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535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15а.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положителен отговор в т. 15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общият размер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 трябва да надхвърля левовата равностойност на 500 000 евро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период от три последователни години (</w:t>
            </w:r>
            <w:proofErr w:type="spellStart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години</w:t>
            </w:r>
            <w:proofErr w:type="spellEnd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„Х“, „Х-1“ и „Х-2“)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448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Получателят/кандидатът извършва дейност в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659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16а.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случая по т. 16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общият размер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не надвишава левовата равностойност на 15 000 евро 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 период от 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три последователни години (</w:t>
            </w:r>
            <w:proofErr w:type="spellStart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години</w:t>
            </w:r>
            <w:proofErr w:type="spellEnd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„Х“, „Х-1“ и „Х-2“)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659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17.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Получателят/кандидатът извършва дейност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 сектора на рибарството и </w:t>
            </w:r>
            <w:proofErr w:type="spellStart"/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аквакултурите</w:t>
            </w:r>
            <w:proofErr w:type="spellEnd"/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съгласно Регламент (ЕС) № ХХХ/</w:t>
            </w:r>
            <w:proofErr w:type="spellStart"/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ХХХ</w:t>
            </w:r>
            <w:proofErr w:type="spellEnd"/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Комисията, който ще измени Регламент (ЕО) № 875/2007: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659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17а.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случая по т. 17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общият размер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не надвишава левовата равностойност на 30 000 евро 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 период от 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три последователни години (</w:t>
            </w:r>
            <w:proofErr w:type="spellStart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години</w:t>
            </w:r>
            <w:proofErr w:type="spellEnd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„Х“, „Х-1“ и „Х-2“)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659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18.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предприятието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 поддържа аналитична счетоводна отчетност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гарантираща разделяне на дейностите и/или разграничаване на разходите,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доказваща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 помощта е за дейността по т. 6:</w:t>
            </w:r>
          </w:p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/Попълва се само ако предприятието извършва повече от един вид дейности/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493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19.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същите приемливи (допустими) разходи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съм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получил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държавна/и помощ/и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други източници на финансиране.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351"/>
        </w:trPr>
        <w:tc>
          <w:tcPr>
            <w:tcW w:w="697" w:type="dxa"/>
            <w:vMerge w:val="restart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19а.</w:t>
            </w:r>
          </w:p>
        </w:tc>
        <w:tc>
          <w:tcPr>
            <w:tcW w:w="10097" w:type="dxa"/>
            <w:gridSpan w:val="48"/>
            <w:vAlign w:val="center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0B2E56" w:rsidRPr="000B2E56" w:rsidTr="00DB49C3">
        <w:trPr>
          <w:trHeight w:val="540"/>
        </w:trPr>
        <w:tc>
          <w:tcPr>
            <w:tcW w:w="697" w:type="dxa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Администратор на помощта 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(наименование и ЕИК/БУЛСТАТ)</w:t>
            </w:r>
          </w:p>
        </w:tc>
        <w:tc>
          <w:tcPr>
            <w:tcW w:w="4973" w:type="dxa"/>
            <w:gridSpan w:val="34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Основание за получаване на помощта</w:t>
            </w:r>
          </w:p>
        </w:tc>
      </w:tr>
      <w:tr w:rsidR="000B2E56" w:rsidRPr="000B2E56" w:rsidTr="00DB49C3">
        <w:trPr>
          <w:cantSplit/>
          <w:trHeight w:val="642"/>
        </w:trPr>
        <w:tc>
          <w:tcPr>
            <w:tcW w:w="697" w:type="dxa"/>
            <w:vMerge/>
            <w:noWrap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73" w:type="dxa"/>
            <w:gridSpan w:val="34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cantSplit/>
          <w:trHeight w:val="707"/>
        </w:trPr>
        <w:tc>
          <w:tcPr>
            <w:tcW w:w="697" w:type="dxa"/>
            <w:vMerge/>
            <w:noWrap/>
            <w:textDirection w:val="btLr"/>
          </w:tcPr>
          <w:p w:rsidR="000B2E56" w:rsidRPr="000B2E56" w:rsidRDefault="000B2E56" w:rsidP="000B2E56">
            <w:pPr>
              <w:spacing w:after="12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73" w:type="dxa"/>
            <w:gridSpan w:val="34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509"/>
        </w:trPr>
        <w:tc>
          <w:tcPr>
            <w:tcW w:w="697" w:type="dxa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20.</w:t>
            </w:r>
          </w:p>
        </w:tc>
        <w:tc>
          <w:tcPr>
            <w:tcW w:w="10097" w:type="dxa"/>
            <w:gridSpan w:val="48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При настъпване на промяна в декларираните от мен обстоятелства се задължавам да подам нова Декларация в срок от 5 работни дни от датата на промяната.</w:t>
            </w:r>
          </w:p>
        </w:tc>
      </w:tr>
      <w:tr w:rsidR="000B2E56" w:rsidRPr="000B2E56" w:rsidTr="00DB49C3">
        <w:trPr>
          <w:gridAfter w:val="1"/>
          <w:wAfter w:w="18" w:type="dxa"/>
          <w:trHeight w:val="503"/>
        </w:trPr>
        <w:tc>
          <w:tcPr>
            <w:tcW w:w="697" w:type="dxa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21.</w:t>
            </w:r>
          </w:p>
        </w:tc>
        <w:tc>
          <w:tcPr>
            <w:tcW w:w="10097" w:type="dxa"/>
            <w:gridSpan w:val="48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Известно ми е, че за попълване на Декларация с невярно съдържание нося наказателна отговорност по чл. 313 от Наказателния кодекс. </w:t>
            </w:r>
          </w:p>
        </w:tc>
      </w:tr>
    </w:tbl>
    <w:p w:rsidR="000B2E56" w:rsidRPr="000B2E56" w:rsidRDefault="000B2E56" w:rsidP="000B2E56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2E56" w:rsidRPr="000B2E56" w:rsidRDefault="000B2E56" w:rsidP="000B2E56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2E56" w:rsidRPr="000B2E56" w:rsidRDefault="000B2E56" w:rsidP="000B2E56">
      <w:pPr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ДATA: ………………20__ г.               ДЕКЛАРАТОР: ……………………………………</w:t>
      </w:r>
    </w:p>
    <w:p w:rsidR="000B2E56" w:rsidRPr="000B2E56" w:rsidRDefault="000B2E56" w:rsidP="000B2E56">
      <w:pPr>
        <w:spacing w:after="120" w:line="240" w:lineRule="auto"/>
        <w:ind w:left="7080"/>
        <w:rPr>
          <w:rFonts w:ascii="Times New Roman" w:eastAsia="Calibri" w:hAnsi="Times New Roman" w:cs="Times New Roman"/>
          <w:i/>
          <w:sz w:val="24"/>
          <w:szCs w:val="24"/>
        </w:rPr>
      </w:pPr>
      <w:r w:rsidRPr="000B2E56">
        <w:rPr>
          <w:rFonts w:ascii="Times New Roman" w:eastAsia="Calibri" w:hAnsi="Times New Roman" w:cs="Times New Roman"/>
          <w:i/>
          <w:sz w:val="24"/>
          <w:szCs w:val="24"/>
        </w:rPr>
        <w:t>/подпис и печат/</w:t>
      </w:r>
    </w:p>
    <w:p w:rsidR="000B2E56" w:rsidRPr="000B2E56" w:rsidRDefault="000B2E56" w:rsidP="000B2E56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A5AFE" w:rsidRDefault="00FA5AFE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0B2E56" w:rsidRPr="000B2E56" w:rsidRDefault="000B2E56" w:rsidP="000B2E56">
      <w:pPr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B2E56" w:rsidRPr="000B2E56" w:rsidRDefault="000B2E56" w:rsidP="000B2E56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У К А З А Н И Я</w:t>
      </w:r>
    </w:p>
    <w:p w:rsidR="000B2E56" w:rsidRPr="000B2E56" w:rsidRDefault="000B2E56" w:rsidP="000B2E56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за попълване на Декларацията за минимални и държавни помощи</w:t>
      </w:r>
    </w:p>
    <w:p w:rsidR="000B2E56" w:rsidRPr="000B2E56" w:rsidRDefault="000B2E56" w:rsidP="000B2E56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1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 се попълват данните на декларатора и на предприятието, което той представлява в качеството си на управител, председател, пълномощник или друго, като към Декларацията се прилага съответният документ, удостоверяващ това му качество.</w:t>
      </w: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Информацията по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4а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текущата). В случай, че не разполагате с данните относно относителния дял на нетните приходи от продажби в % през година „Х“ (текущата година), полето по т. 4а от Декларацията за година „Х“ остава празно.</w:t>
      </w: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5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 под основна дейност на предприятието се има предвид дейността, която генерира най-голям дял от приходите му от продажби.</w:t>
      </w: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6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 се посочва конкретната дейност, за която се получава минималната помощ, като тази дейност може да е различна от основната дейност на предприятието по КИД-2008.</w:t>
      </w: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Определянето на вида на предприятието в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 т. 7</w:t>
      </w:r>
      <w:r w:rsidRPr="000B2E56">
        <w:rPr>
          <w:rFonts w:ascii="Times New Roman" w:eastAsia="Calibri" w:hAnsi="Times New Roman" w:cs="Times New Roman"/>
          <w:sz w:val="24"/>
          <w:szCs w:val="24"/>
        </w:rPr>
        <w:t>от Декларацията следва да се направи въз основа на данните за числеността на персонала и финансовите показатели съгласно чл. 2 – чл. 6 от Приложение І на Регламент (ЕС) № 651/2014</w:t>
      </w:r>
      <w:r w:rsidRPr="000B2E56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4"/>
      </w:r>
      <w:r w:rsidRPr="000B2E56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B2E56" w:rsidRPr="000B2E56" w:rsidRDefault="000B2E56" w:rsidP="000B2E56">
      <w:pPr>
        <w:tabs>
          <w:tab w:val="left" w:pos="142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46"/>
        <w:gridCol w:w="2018"/>
        <w:gridCol w:w="2406"/>
        <w:gridCol w:w="2498"/>
      </w:tblGrid>
      <w:tr w:rsidR="000B2E56" w:rsidRPr="000B2E56" w:rsidTr="00DB49C3">
        <w:trPr>
          <w:jc w:val="center"/>
        </w:trPr>
        <w:tc>
          <w:tcPr>
            <w:tcW w:w="1656" w:type="dxa"/>
            <w:vAlign w:val="center"/>
          </w:tcPr>
          <w:p w:rsidR="000B2E56" w:rsidRPr="000B2E56" w:rsidRDefault="000B2E56" w:rsidP="000B2E56">
            <w:pPr>
              <w:tabs>
                <w:tab w:val="left" w:pos="0"/>
              </w:tabs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предприятие</w:t>
            </w:r>
          </w:p>
        </w:tc>
        <w:tc>
          <w:tcPr>
            <w:tcW w:w="2268" w:type="dxa"/>
            <w:vAlign w:val="center"/>
          </w:tcPr>
          <w:p w:rsidR="000B2E56" w:rsidRPr="000B2E56" w:rsidRDefault="000B2E56" w:rsidP="000B2E56">
            <w:pPr>
              <w:tabs>
                <w:tab w:val="left" w:pos="0"/>
              </w:tabs>
              <w:spacing w:after="120" w:line="240" w:lineRule="auto"/>
              <w:ind w:hanging="3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Численост на персонала</w:t>
            </w:r>
          </w:p>
        </w:tc>
        <w:tc>
          <w:tcPr>
            <w:tcW w:w="2835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Годишен оборот</w:t>
            </w:r>
          </w:p>
        </w:tc>
        <w:tc>
          <w:tcPr>
            <w:tcW w:w="2943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 годишен счетоводен баланс</w:t>
            </w:r>
          </w:p>
        </w:tc>
      </w:tr>
      <w:tr w:rsidR="000B2E56" w:rsidRPr="000B2E56" w:rsidTr="00DB49C3">
        <w:trPr>
          <w:jc w:val="center"/>
        </w:trPr>
        <w:tc>
          <w:tcPr>
            <w:tcW w:w="1656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Микро</w:t>
            </w:r>
            <w:proofErr w:type="spellEnd"/>
          </w:p>
        </w:tc>
        <w:tc>
          <w:tcPr>
            <w:tcW w:w="2268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По-малко от 10 души</w:t>
            </w:r>
          </w:p>
        </w:tc>
        <w:tc>
          <w:tcPr>
            <w:tcW w:w="2835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 надвишава 3 911 660 лв. (2 млн. евро)</w:t>
            </w:r>
          </w:p>
        </w:tc>
        <w:tc>
          <w:tcPr>
            <w:tcW w:w="2943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 надвишава 3 911 660 лв. (2 млн. евро)</w:t>
            </w:r>
          </w:p>
        </w:tc>
      </w:tr>
      <w:tr w:rsidR="000B2E56" w:rsidRPr="000B2E56" w:rsidTr="00DB49C3">
        <w:trPr>
          <w:jc w:val="center"/>
        </w:trPr>
        <w:tc>
          <w:tcPr>
            <w:tcW w:w="1656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Малко</w:t>
            </w:r>
          </w:p>
        </w:tc>
        <w:tc>
          <w:tcPr>
            <w:tcW w:w="2268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По-малко от 50 души</w:t>
            </w:r>
          </w:p>
        </w:tc>
        <w:tc>
          <w:tcPr>
            <w:tcW w:w="2835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 надвишава 19 558 300 лв. (10 млн. евро)</w:t>
            </w:r>
          </w:p>
        </w:tc>
        <w:tc>
          <w:tcPr>
            <w:tcW w:w="2943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 надвишава 19 558 300 лв. (10 млн. евро)</w:t>
            </w:r>
          </w:p>
        </w:tc>
      </w:tr>
      <w:tr w:rsidR="000B2E56" w:rsidRPr="000B2E56" w:rsidTr="00DB49C3">
        <w:trPr>
          <w:jc w:val="center"/>
        </w:trPr>
        <w:tc>
          <w:tcPr>
            <w:tcW w:w="1656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Средно</w:t>
            </w:r>
          </w:p>
        </w:tc>
        <w:tc>
          <w:tcPr>
            <w:tcW w:w="2268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По-малко от 250 души</w:t>
            </w:r>
          </w:p>
        </w:tc>
        <w:tc>
          <w:tcPr>
            <w:tcW w:w="2835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 надвишава 97 791 500 лв. (50 млн. евро)</w:t>
            </w:r>
          </w:p>
        </w:tc>
        <w:tc>
          <w:tcPr>
            <w:tcW w:w="2943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 надвишава 84 100 690 лв. (43 млн. евро)</w:t>
            </w:r>
          </w:p>
        </w:tc>
      </w:tr>
      <w:tr w:rsidR="000B2E56" w:rsidRPr="000B2E56" w:rsidTr="00DB49C3">
        <w:trPr>
          <w:jc w:val="center"/>
        </w:trPr>
        <w:tc>
          <w:tcPr>
            <w:tcW w:w="1656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Голямо</w:t>
            </w:r>
          </w:p>
        </w:tc>
        <w:tc>
          <w:tcPr>
            <w:tcW w:w="2268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Повече от 250 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души</w:t>
            </w:r>
          </w:p>
        </w:tc>
        <w:tc>
          <w:tcPr>
            <w:tcW w:w="2835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Надвишава 97 791 500 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лв. (50 млн. евро)</w:t>
            </w:r>
          </w:p>
        </w:tc>
        <w:tc>
          <w:tcPr>
            <w:tcW w:w="2943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Надвишава 84 100 690 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лв. (43 млн. евро)</w:t>
            </w:r>
          </w:p>
        </w:tc>
      </w:tr>
    </w:tbl>
    <w:p w:rsidR="000B2E56" w:rsidRPr="000B2E56" w:rsidRDefault="000B2E56" w:rsidP="000B2E56">
      <w:pPr>
        <w:tabs>
          <w:tab w:val="left" w:pos="142"/>
          <w:tab w:val="left" w:pos="709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lastRenderedPageBreak/>
        <w:tab/>
      </w:r>
    </w:p>
    <w:p w:rsidR="000B2E56" w:rsidRPr="000B2E56" w:rsidRDefault="000B2E56" w:rsidP="000B2E56">
      <w:pPr>
        <w:tabs>
          <w:tab w:val="left" w:pos="142"/>
          <w:tab w:val="left" w:pos="709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ab/>
        <w:t>Данните, които се прилагат за определяне числеността на персонала и финансовите показатели, са онези, отнасящи се за последния отчетен период съгласно съставен годишен финансов отчет по реда на Закона за счетоводството.</w:t>
      </w: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10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Декларацията, при положителен отговор за наличие на обстоятелства по преобразуване - сливане/придобиване/разделяне (съгласно чл. 3,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. 8 и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>. 9 от Регламент (ЕС) № 1407/2013), се попълва и Декларация за преобразуването, която се разработва от администратора на помощ</w:t>
      </w:r>
      <w:r w:rsidRPr="000B2E56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5"/>
      </w:r>
      <w:r w:rsidRPr="000B2E56">
        <w:rPr>
          <w:rFonts w:ascii="Times New Roman" w:eastAsia="Calibri" w:hAnsi="Times New Roman" w:cs="Times New Roman"/>
          <w:sz w:val="24"/>
          <w:szCs w:val="24"/>
        </w:rPr>
        <w:t>. Същата следва да съдържа най-малко следното: идентификация на лицата, участващи в преобразуването, размер на получените от тях минимални помощи в резултат на преобразуването.</w:t>
      </w: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Получател/кандидат, който поддържа с друго/и предприятие/я поне един вид от посочените в чл. 2,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. 2 от Регламент (ЕС) № 1407/2013 взаимоотношения, трябва да декларира това обстоятелство в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11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 и да посочи наименованието и ЕИК/БУЛСТАТ номера на предприятията, които образуват „едно и също предприятие“. Посочват се всички предприятия без значение дали са, или не са получатели на минимални помощи.</w:t>
      </w: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В таблицата по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т. 12 </w:t>
      </w:r>
      <w:r w:rsidRPr="000B2E56">
        <w:rPr>
          <w:rFonts w:ascii="Times New Roman" w:eastAsia="Calibri" w:hAnsi="Times New Roman" w:cs="Times New Roman"/>
          <w:sz w:val="24"/>
          <w:szCs w:val="24"/>
        </w:rPr>
        <w:t>от Декларацията следва да посочите размера на всички минимални помощи, които получателят/кандидатът е получил за период от три последователни години (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години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„Х“, „Х-1“ и „Х-2“), включително минималните помощи, получени от него в резултат на преобразуване, както и получените минимални помощи за три последователни години от предприятията по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11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Декларацията, които образуват „едно и също предприятие“.</w:t>
      </w:r>
    </w:p>
    <w:p w:rsidR="000B2E56" w:rsidRPr="000B2E56" w:rsidRDefault="000B2E56" w:rsidP="000B2E56">
      <w:p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ab/>
        <w:t xml:space="preserve">При попълването на таблицата по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т. 12 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от Декларацията следва да имате предвид, че за целите на Регламент (ЕС) № 1407/2013 датата на получаване на помощта не е датата на извършване на плащането. Съгласно чл. 3,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. 4 от Регламент(ЕС) № 1407/2013, помощта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на получателя/кандидата.   </w:t>
      </w: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При попълването на таблицата по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т. 12 </w:t>
      </w:r>
      <w:r w:rsidRPr="000B2E56">
        <w:rPr>
          <w:rFonts w:ascii="Times New Roman" w:eastAsia="Calibri" w:hAnsi="Times New Roman" w:cs="Times New Roman"/>
          <w:sz w:val="24"/>
          <w:szCs w:val="24"/>
        </w:rPr>
        <w:t>от Декларацията следва да имате предвид следното:</w:t>
      </w:r>
    </w:p>
    <w:p w:rsidR="000B2E56" w:rsidRPr="000B2E56" w:rsidRDefault="000B2E56" w:rsidP="000B2E56">
      <w:pPr>
        <w:numPr>
          <w:ilvl w:val="0"/>
          <w:numId w:val="28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при наличие на обстоятелства по сливане или придобиване (само при положение, че преобразуването е извършено след 01.</w:t>
      </w:r>
      <w:proofErr w:type="spellStart"/>
      <w:r w:rsidRPr="000B2E56">
        <w:rPr>
          <w:rFonts w:ascii="Times New Roman" w:eastAsia="Calibri" w:hAnsi="Times New Roman" w:cs="Times New Roman"/>
          <w:b/>
          <w:sz w:val="24"/>
          <w:szCs w:val="24"/>
        </w:rPr>
        <w:t>01</w:t>
      </w:r>
      <w:proofErr w:type="spellEnd"/>
      <w:r w:rsidRPr="000B2E56">
        <w:rPr>
          <w:rFonts w:ascii="Times New Roman" w:eastAsia="Calibri" w:hAnsi="Times New Roman" w:cs="Times New Roman"/>
          <w:b/>
          <w:sz w:val="24"/>
          <w:szCs w:val="24"/>
        </w:rPr>
        <w:t>.2014 г.)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декларирани в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10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Декларацията, всички предходни помощи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предоставени на някое от сливащите се предприятия, се вземат под внимание при определяне на това дали дадена нова помощ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отпусната на новото предприятие или на придобиващото предприятие, не води до превишаване на съответния праг. Помощта 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>, предоставена законно преди сливането или придобиването, остава правомерна;</w:t>
      </w:r>
    </w:p>
    <w:p w:rsidR="000B2E56" w:rsidRPr="000B2E56" w:rsidRDefault="000B2E56" w:rsidP="000B2E56">
      <w:pPr>
        <w:numPr>
          <w:ilvl w:val="0"/>
          <w:numId w:val="28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при наличие на обстоятелства по разделяне (само при положение, че преобразуването е извършено след 01.</w:t>
      </w:r>
      <w:proofErr w:type="spellStart"/>
      <w:r w:rsidRPr="000B2E56">
        <w:rPr>
          <w:rFonts w:ascii="Times New Roman" w:eastAsia="Calibri" w:hAnsi="Times New Roman" w:cs="Times New Roman"/>
          <w:b/>
          <w:sz w:val="24"/>
          <w:szCs w:val="24"/>
        </w:rPr>
        <w:t>01</w:t>
      </w:r>
      <w:proofErr w:type="spellEnd"/>
      <w:r w:rsidRPr="000B2E56">
        <w:rPr>
          <w:rFonts w:ascii="Times New Roman" w:eastAsia="Calibri" w:hAnsi="Times New Roman" w:cs="Times New Roman"/>
          <w:b/>
          <w:sz w:val="24"/>
          <w:szCs w:val="24"/>
        </w:rPr>
        <w:t>.2014 г.)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декларирани в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10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Декларацията, следва да се има предвид, че помощта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. Ако такова предоставяне не е възможно, помощта e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19а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19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:rsidR="000B2E56" w:rsidRPr="000B2E56" w:rsidRDefault="000B2E56" w:rsidP="000B2E56">
      <w:p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ab/>
        <w:t xml:space="preserve">При посочен отговор „ДА“ в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19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Декларацията, администраторът на помощ, пред който получателят, към настоящия момент, кандидатства за получаване на финансиране, следва да осъществи контакт с администратора/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ите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на помощта/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ите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19а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:rsidR="000B2E56" w:rsidRPr="000B2E56" w:rsidRDefault="000B2E56" w:rsidP="000B2E56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2E56" w:rsidRPr="000B2E56" w:rsidRDefault="000B2E56" w:rsidP="000B2E56">
      <w:pPr>
        <w:tabs>
          <w:tab w:val="left" w:pos="0"/>
          <w:tab w:val="left" w:pos="284"/>
          <w:tab w:val="left" w:pos="709"/>
          <w:tab w:val="left" w:pos="851"/>
        </w:tabs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  <w:u w:val="single"/>
        </w:rPr>
        <w:t>При попълване на Декларацията, моля да имате предвид следните определения и разпоредби:</w:t>
      </w:r>
    </w:p>
    <w:p w:rsidR="000B2E56" w:rsidRPr="000B2E56" w:rsidRDefault="000B2E56" w:rsidP="000B2E56">
      <w:pPr>
        <w:numPr>
          <w:ilvl w:val="0"/>
          <w:numId w:val="26"/>
        </w:numPr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„Минимална помощ“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 отношение на минималната помощ.</w:t>
      </w:r>
    </w:p>
    <w:p w:rsidR="000B2E56" w:rsidRPr="000B2E56" w:rsidRDefault="000B2E56" w:rsidP="000B2E56">
      <w:pPr>
        <w:numPr>
          <w:ilvl w:val="0"/>
          <w:numId w:val="26"/>
        </w:numPr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„Държавна помощ"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:rsidR="000B2E56" w:rsidRPr="000B2E56" w:rsidRDefault="000B2E56" w:rsidP="000B2E56">
      <w:pPr>
        <w:numPr>
          <w:ilvl w:val="0"/>
          <w:numId w:val="26"/>
        </w:numPr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„Администратор на помощ“ </w:t>
      </w:r>
      <w:r w:rsidRPr="000B2E56">
        <w:rPr>
          <w:rFonts w:ascii="Times New Roman" w:eastAsia="Calibri" w:hAnsi="Times New Roman" w:cs="Times New Roman"/>
          <w:sz w:val="24"/>
          <w:szCs w:val="24"/>
        </w:rPr>
        <w:t>е всяко лице, което планира, разработва, управлява, уведомява и докладва предоставянето на държавна и/или минимална помощ.</w:t>
      </w:r>
    </w:p>
    <w:p w:rsidR="000B2E56" w:rsidRPr="000B2E56" w:rsidRDefault="000B2E56" w:rsidP="000B2E56">
      <w:pPr>
        <w:numPr>
          <w:ilvl w:val="0"/>
          <w:numId w:val="26"/>
        </w:numPr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„Предприятия партньори“ 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са всички предприятия, които не се определят като свързани предприятия по смисъла на чл. 3,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. 3 от Препоръка на Комисията 2003/361/ЕС, и между които съществува следното взаимоотношение: дадено </w:t>
      </w:r>
      <w:r w:rsidRPr="000B2E56">
        <w:rPr>
          <w:rFonts w:ascii="Times New Roman" w:eastAsia="Calibri" w:hAnsi="Times New Roman" w:cs="Times New Roman"/>
          <w:sz w:val="24"/>
          <w:szCs w:val="24"/>
        </w:rPr>
        <w:lastRenderedPageBreak/>
        <w:t>предприятие (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предприятие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нагоре по веригата) притежава самостоятелно или съвместно с едно или повече свързани предприятия по смисъла на чл. 3,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>. 3 от Препоръка на Комисията 2003/361/ЕС, 25% или повече от капитала или правата на глас в друго предприятие (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предприятие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надолу по веригата). </w:t>
      </w:r>
    </w:p>
    <w:p w:rsidR="000B2E56" w:rsidRPr="000B2E56" w:rsidRDefault="000B2E56" w:rsidP="000B2E56">
      <w:pPr>
        <w:spacing w:after="12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Въпреки това, дадено предприятие може да се определя като самостоятелно и по този начин да няма предприятия партньори, дори ако този праг от 25% е достигнат или надвишен от следните инвеститори, при условие, че тези инвеститори не са свързани по смисъла на чл. 3,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>. 3 нито индивидуално, нито съвместно с въпросното предприятие:</w:t>
      </w:r>
    </w:p>
    <w:p w:rsidR="000B2E56" w:rsidRPr="000B2E56" w:rsidRDefault="000B2E56" w:rsidP="000B2E56">
      <w:pPr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а) публични инвестиционни дружества,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дружества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за рисков капитал, физически лица или групи от физически лица, които упражняват редовна инвестиционна дейност в рисков капитал и които инвестират собствен капитал в дружества, които не са котирани на фондовата борса („бизнес ангели“), при условие, че общата инвестиция на тези „бизнес ангели“ в същото предприятие е под 1 250 000 евро;</w:t>
      </w:r>
    </w:p>
    <w:p w:rsidR="000B2E56" w:rsidRPr="000B2E56" w:rsidRDefault="000B2E56" w:rsidP="000B2E56">
      <w:pPr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б) университети или изследователски центрове с нестопанска цел;</w:t>
      </w:r>
    </w:p>
    <w:p w:rsidR="000B2E56" w:rsidRPr="000B2E56" w:rsidRDefault="000B2E56" w:rsidP="000B2E56">
      <w:pPr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в) институционални инвеститори, включително фондове за регионално развитие;</w:t>
      </w:r>
    </w:p>
    <w:p w:rsidR="000B2E56" w:rsidRPr="000B2E56" w:rsidRDefault="000B2E56" w:rsidP="000B2E56">
      <w:pPr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г) автономни местни органи с годишен бюджет под 10 млн. евро  и население под 5 000 жители.</w:t>
      </w:r>
    </w:p>
    <w:p w:rsidR="000B2E56" w:rsidRPr="000B2E56" w:rsidRDefault="000B2E56" w:rsidP="000B2E56">
      <w:pPr>
        <w:numPr>
          <w:ilvl w:val="0"/>
          <w:numId w:val="26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Съгласно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чл. 1 от Регламент (ЕС) № 1407/2013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същият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не се прилага към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0B2E56" w:rsidRPr="000B2E56" w:rsidRDefault="000B2E56" w:rsidP="000B2E56">
      <w:pPr>
        <w:tabs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а) помощ, предоставена на предприятия, осъществяващи дейност в отрасъл „рибарство и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аквакултури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>“;</w:t>
      </w:r>
    </w:p>
    <w:p w:rsidR="000B2E56" w:rsidRPr="000B2E56" w:rsidRDefault="000B2E56" w:rsidP="000B2E56">
      <w:pPr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:rsidR="000B2E56" w:rsidRPr="000B2E56" w:rsidRDefault="000B2E56" w:rsidP="000B2E56">
      <w:pPr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:rsidR="000B2E56" w:rsidRPr="000B2E56" w:rsidRDefault="000B2E56" w:rsidP="000B2E56">
      <w:pPr>
        <w:tabs>
          <w:tab w:val="left" w:pos="426"/>
          <w:tab w:val="left" w:pos="567"/>
          <w:tab w:val="left" w:pos="709"/>
          <w:tab w:val="left" w:pos="1560"/>
        </w:tabs>
        <w:spacing w:after="120" w:line="240" w:lineRule="auto"/>
        <w:ind w:left="1276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:rsidR="000B2E56" w:rsidRPr="000B2E56" w:rsidRDefault="000B2E56" w:rsidP="000B2E56">
      <w:pPr>
        <w:tabs>
          <w:tab w:val="left" w:pos="426"/>
          <w:tab w:val="left" w:pos="567"/>
          <w:tab w:val="left" w:pos="1560"/>
        </w:tabs>
        <w:spacing w:after="120" w:line="240" w:lineRule="auto"/>
        <w:ind w:left="1276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:rsidR="000B2E56" w:rsidRPr="000B2E56" w:rsidRDefault="000B2E56" w:rsidP="000B2E56">
      <w:pPr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:rsidR="000B2E56" w:rsidRPr="000B2E56" w:rsidRDefault="000B2E56" w:rsidP="000B2E56">
      <w:pPr>
        <w:tabs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д) помощи, подчинени на преференциално използване на национални продукти спрямо вносни такива.</w:t>
      </w:r>
    </w:p>
    <w:p w:rsidR="000B2E56" w:rsidRPr="000B2E56" w:rsidRDefault="000B2E56" w:rsidP="000B2E56">
      <w:pPr>
        <w:numPr>
          <w:ilvl w:val="0"/>
          <w:numId w:val="26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Съгласно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чл. 2, </w:t>
      </w:r>
      <w:proofErr w:type="spellStart"/>
      <w:r w:rsidRPr="000B2E56">
        <w:rPr>
          <w:rFonts w:ascii="Times New Roman" w:eastAsia="Calibri" w:hAnsi="Times New Roman" w:cs="Times New Roman"/>
          <w:b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b/>
          <w:sz w:val="24"/>
          <w:szCs w:val="24"/>
        </w:rPr>
        <w:t>. 2 от Регламент (ЕС) № 1407/2013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„едно и също предприятие“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са всички предприятия, които поддържат помежду си поне един вид от следните взаимоотношения:</w:t>
      </w:r>
    </w:p>
    <w:p w:rsidR="000B2E56" w:rsidRPr="000B2E56" w:rsidRDefault="000B2E56" w:rsidP="000B2E56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а) дадено предприятие притежава мнозинството от гласовете на акционерите или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съдружниците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в друго предприятие;</w:t>
      </w:r>
    </w:p>
    <w:p w:rsidR="000B2E56" w:rsidRPr="000B2E56" w:rsidRDefault="000B2E56" w:rsidP="000B2E56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0B2E56" w:rsidRPr="000B2E56" w:rsidRDefault="000B2E56" w:rsidP="000B2E56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0B2E56" w:rsidRPr="000B2E56" w:rsidRDefault="000B2E56" w:rsidP="000B2E56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съдружници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в това предприятие, мнозинството от гласовете на акционерите или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съдружниците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в това предприятие.</w:t>
      </w:r>
    </w:p>
    <w:p w:rsidR="000B2E56" w:rsidRPr="000B2E56" w:rsidRDefault="000B2E56" w:rsidP="000B2E56">
      <w:pPr>
        <w:numPr>
          <w:ilvl w:val="0"/>
          <w:numId w:val="26"/>
        </w:numPr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Съгласно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 чл. 5, </w:t>
      </w:r>
      <w:proofErr w:type="spellStart"/>
      <w:r w:rsidRPr="000B2E56">
        <w:rPr>
          <w:rFonts w:ascii="Times New Roman" w:eastAsia="Calibri" w:hAnsi="Times New Roman" w:cs="Times New Roman"/>
          <w:b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b/>
          <w:sz w:val="24"/>
          <w:szCs w:val="24"/>
        </w:rPr>
        <w:t>. 1 от Регламент (ЕС) № 1407/2013, минималната помощ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предоставена съгласно същия,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може да се </w:t>
      </w:r>
      <w:proofErr w:type="spellStart"/>
      <w:r w:rsidRPr="000B2E56">
        <w:rPr>
          <w:rFonts w:ascii="Times New Roman" w:eastAsia="Calibri" w:hAnsi="Times New Roman" w:cs="Times New Roman"/>
          <w:b/>
          <w:sz w:val="24"/>
          <w:szCs w:val="24"/>
        </w:rPr>
        <w:t>кумулира</w:t>
      </w:r>
      <w:proofErr w:type="spellEnd"/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 с минимална помощ за дейности по услуги от общ икономически интерес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предоставена съгласно Регламент (ЕС) № 360/2012 до тавана, установен в посочения регламент. Тя може да се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кумулира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и с минимална помощ, предоставяна съгласно други регламенти за помощ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до съответния таван, определен в чл. 3,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>. 2 от Регламент (ЕС) № 1407/2013.</w:t>
      </w:r>
    </w:p>
    <w:p w:rsidR="000B2E56" w:rsidRPr="000B2E56" w:rsidRDefault="000B2E56" w:rsidP="000B2E56">
      <w:pPr>
        <w:numPr>
          <w:ilvl w:val="0"/>
          <w:numId w:val="26"/>
        </w:numPr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Съгласно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 чл. 5, </w:t>
      </w:r>
      <w:proofErr w:type="spellStart"/>
      <w:r w:rsidRPr="000B2E56">
        <w:rPr>
          <w:rFonts w:ascii="Times New Roman" w:eastAsia="Calibri" w:hAnsi="Times New Roman" w:cs="Times New Roman"/>
          <w:b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. 2 от Регламент (ЕС) № 1407/2013, помощта </w:t>
      </w:r>
      <w:proofErr w:type="spellStart"/>
      <w:r w:rsidRPr="000B2E56">
        <w:rPr>
          <w:rFonts w:ascii="Times New Roman" w:eastAsia="Calibri" w:hAnsi="Times New Roman" w:cs="Times New Roman"/>
          <w:b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b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 може да се </w:t>
      </w:r>
      <w:proofErr w:type="spellStart"/>
      <w:r w:rsidRPr="000B2E56">
        <w:rPr>
          <w:rFonts w:ascii="Times New Roman" w:eastAsia="Calibri" w:hAnsi="Times New Roman" w:cs="Times New Roman"/>
          <w:b/>
          <w:sz w:val="24"/>
          <w:szCs w:val="24"/>
        </w:rPr>
        <w:t>кумулира</w:t>
      </w:r>
      <w:proofErr w:type="spellEnd"/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 с държавна помощ, отпусната за същите допустими разходи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не е предоставена за конкретни допустими разходи или не може да бъде свързана с такива, то тя може да се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кумулира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с държавна помощ независимо от интензитетите.</w:t>
      </w:r>
    </w:p>
    <w:p w:rsidR="000B2E56" w:rsidRPr="000B2E56" w:rsidRDefault="000B2E56" w:rsidP="000B2E56">
      <w:pPr>
        <w:spacing w:after="120" w:line="240" w:lineRule="auto"/>
        <w:ind w:firstLine="1157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sectPr w:rsidR="000B2E56" w:rsidRPr="000B2E5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A13" w:rsidRDefault="00013A13" w:rsidP="00856C69">
      <w:pPr>
        <w:spacing w:after="0" w:line="240" w:lineRule="auto"/>
      </w:pPr>
      <w:r>
        <w:separator/>
      </w:r>
    </w:p>
  </w:endnote>
  <w:endnote w:type="continuationSeparator" w:id="0">
    <w:p w:rsidR="00013A13" w:rsidRDefault="00013A13" w:rsidP="0085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151D8" w:rsidRDefault="00A151D8" w:rsidP="00C66438">
        <w:pPr>
          <w:pBdr>
            <w:top w:val="single" w:sz="4" w:space="0" w:color="auto"/>
          </w:pBdr>
          <w:spacing w:after="0"/>
          <w:rPr>
            <w:rFonts w:ascii="Times New Roman" w:hAnsi="Times New Roman" w:cs="Times New Roman"/>
            <w:b/>
            <w:sz w:val="18"/>
            <w:szCs w:val="18"/>
          </w:rPr>
        </w:pPr>
      </w:p>
      <w:p w:rsidR="00A151D8" w:rsidRPr="00BF57DE" w:rsidRDefault="00AA1F13" w:rsidP="00C66438">
        <w:pPr>
          <w:pBdr>
            <w:top w:val="single" w:sz="4" w:space="0" w:color="auto"/>
          </w:pBdr>
          <w:rPr>
            <w:rFonts w:ascii="Times New Roman" w:hAnsi="Times New Roman" w:cs="Times New Roman"/>
            <w:b/>
            <w:sz w:val="18"/>
            <w:szCs w:val="18"/>
          </w:rPr>
        </w:pPr>
        <w:r w:rsidRPr="00AA1F13">
          <w:rPr>
            <w:rFonts w:ascii="Times New Roman" w:hAnsi="Times New Roman" w:cs="Times New Roman"/>
            <w:b/>
            <w:sz w:val="18"/>
            <w:szCs w:val="18"/>
          </w:rPr>
          <w:t>Процедура BG16RFOP001-2.002 „Енергийна ефективност в периферните райони-2”</w:t>
        </w:r>
        <w:r w:rsidR="00C66438">
          <w:rPr>
            <w:rFonts w:ascii="Times New Roman" w:hAnsi="Times New Roman" w:cs="Times New Roman"/>
            <w:b/>
            <w:sz w:val="18"/>
            <w:szCs w:val="18"/>
          </w:rPr>
          <w:t xml:space="preserve">  </w:t>
        </w:r>
        <w:r w:rsidR="00A151D8" w:rsidRPr="00BF57DE">
          <w:rPr>
            <w:rFonts w:ascii="Times New Roman" w:hAnsi="Times New Roman" w:cs="Times New Roman"/>
            <w:b/>
            <w:sz w:val="18"/>
            <w:szCs w:val="18"/>
          </w:rPr>
          <w:fldChar w:fldCharType="begin"/>
        </w:r>
        <w:r w:rsidR="00A151D8" w:rsidRPr="00BF57DE">
          <w:rPr>
            <w:rFonts w:ascii="Times New Roman" w:hAnsi="Times New Roman" w:cs="Times New Roman"/>
            <w:b/>
            <w:sz w:val="18"/>
            <w:szCs w:val="18"/>
          </w:rPr>
          <w:instrText xml:space="preserve"> PAGE   \* MERGEFORMAT </w:instrText>
        </w:r>
        <w:r w:rsidR="00A151D8" w:rsidRPr="00BF57DE">
          <w:rPr>
            <w:rFonts w:ascii="Times New Roman" w:hAnsi="Times New Roman" w:cs="Times New Roman"/>
            <w:b/>
            <w:sz w:val="18"/>
            <w:szCs w:val="18"/>
          </w:rPr>
          <w:fldChar w:fldCharType="separate"/>
        </w:r>
        <w:r w:rsidR="00C66438" w:rsidRPr="00C66438">
          <w:rPr>
            <w:rFonts w:ascii="Times New Roman" w:hAnsi="Times New Roman"/>
            <w:b/>
            <w:noProof/>
            <w:sz w:val="18"/>
            <w:szCs w:val="18"/>
          </w:rPr>
          <w:t>6</w:t>
        </w:r>
        <w:r w:rsidR="00A151D8" w:rsidRPr="00BF57DE">
          <w:rPr>
            <w:rFonts w:ascii="Times New Roman" w:hAnsi="Times New Roman" w:cs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A13" w:rsidRDefault="00013A13" w:rsidP="00856C69">
      <w:pPr>
        <w:spacing w:after="0" w:line="240" w:lineRule="auto"/>
      </w:pPr>
      <w:r>
        <w:separator/>
      </w:r>
    </w:p>
  </w:footnote>
  <w:footnote w:type="continuationSeparator" w:id="0">
    <w:p w:rsidR="00013A13" w:rsidRDefault="00013A13" w:rsidP="00856C69">
      <w:pPr>
        <w:spacing w:after="0" w:line="240" w:lineRule="auto"/>
      </w:pPr>
      <w:r>
        <w:continuationSeparator/>
      </w:r>
    </w:p>
  </w:footnote>
  <w:footnote w:id="1">
    <w:p w:rsidR="00A151D8" w:rsidRPr="0080204A" w:rsidRDefault="00A151D8" w:rsidP="000B2E56">
      <w:pPr>
        <w:pStyle w:val="FootnoteText"/>
        <w:spacing w:after="120"/>
        <w:ind w:hanging="284"/>
        <w:jc w:val="both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</w:t>
      </w:r>
      <w:r w:rsidRPr="0080204A">
        <w:rPr>
          <w:rFonts w:ascii="Times New Roman" w:hAnsi="Times New Roman"/>
          <w:lang w:val="bg-BG"/>
        </w:rPr>
        <w:tab/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proofErr w:type="spellStart"/>
      <w:r w:rsidRPr="0080204A">
        <w:rPr>
          <w:rFonts w:ascii="Times New Roman" w:hAnsi="Times New Roman"/>
          <w:lang w:val="bg-BG"/>
        </w:rPr>
        <w:t>de</w:t>
      </w:r>
      <w:proofErr w:type="spellEnd"/>
      <w:r w:rsidRPr="0080204A">
        <w:rPr>
          <w:rFonts w:ascii="Times New Roman" w:hAnsi="Times New Roman"/>
          <w:lang w:val="bg-BG"/>
        </w:rPr>
        <w:t xml:space="preserve"> </w:t>
      </w:r>
      <w:proofErr w:type="spellStart"/>
      <w:r w:rsidRPr="0080204A">
        <w:rPr>
          <w:rFonts w:ascii="Times New Roman" w:hAnsi="Times New Roman"/>
          <w:lang w:val="bg-BG"/>
        </w:rPr>
        <w:t>minimis</w:t>
      </w:r>
      <w:proofErr w:type="spellEnd"/>
      <w:r w:rsidRPr="0080204A">
        <w:rPr>
          <w:rFonts w:ascii="Times New Roman" w:hAnsi="Times New Roman"/>
          <w:lang w:val="bg-BG"/>
        </w:rPr>
        <w:t xml:space="preserve"> (ОB, L 352/1 от 24.12.2013 г.), като същата може да бъде адаптирана към изискванията на всеки друг регламент за минимална помощ.</w:t>
      </w:r>
    </w:p>
    <w:p w:rsidR="00A151D8" w:rsidRPr="0080204A" w:rsidRDefault="00A151D8" w:rsidP="000B2E56">
      <w:pPr>
        <w:pStyle w:val="FootnoteText"/>
        <w:spacing w:after="120"/>
        <w:ind w:hanging="284"/>
        <w:jc w:val="both"/>
        <w:rPr>
          <w:rFonts w:ascii="Times New Roman" w:hAnsi="Times New Roman"/>
          <w:lang w:val="bg-BG"/>
        </w:rPr>
      </w:pPr>
      <w:r w:rsidRPr="0080204A">
        <w:rPr>
          <w:rFonts w:ascii="Times New Roman" w:hAnsi="Times New Roman"/>
          <w:lang w:val="bg-BG"/>
        </w:rPr>
        <w:t xml:space="preserve">* </w:t>
      </w:r>
      <w:r w:rsidRPr="0080204A">
        <w:rPr>
          <w:rFonts w:ascii="Times New Roman" w:hAnsi="Times New Roman"/>
          <w:lang w:val="bg-BG"/>
        </w:rPr>
        <w:tab/>
        <w:t>Икономическата дейност се изразява в предлагане на стоки и/или услуги на определен пазар. 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смисъл, тези субекти са „предприятие“ за целите на законодателството по държавните помощи.</w:t>
      </w:r>
    </w:p>
    <w:p w:rsidR="00A151D8" w:rsidRPr="0080204A" w:rsidRDefault="00A151D8" w:rsidP="000B2E56">
      <w:pPr>
        <w:pStyle w:val="FootnoteText"/>
        <w:spacing w:after="120"/>
        <w:ind w:hanging="284"/>
        <w:rPr>
          <w:rFonts w:ascii="Times New Roman" w:hAnsi="Times New Roman"/>
          <w:lang w:val="bg-BG"/>
        </w:rPr>
      </w:pPr>
      <w:r w:rsidRPr="0080204A">
        <w:rPr>
          <w:rFonts w:ascii="Times New Roman" w:hAnsi="Times New Roman"/>
          <w:lang w:val="bg-BG"/>
        </w:rPr>
        <w:t>**    Година „Х-1” е годината, предхождаща текущата година - година „Х”.</w:t>
      </w:r>
    </w:p>
    <w:p w:rsidR="00A151D8" w:rsidRPr="0080204A" w:rsidRDefault="00A151D8" w:rsidP="000B2E56">
      <w:pPr>
        <w:pStyle w:val="FootnoteText"/>
        <w:spacing w:after="120"/>
        <w:ind w:hanging="284"/>
        <w:rPr>
          <w:rFonts w:ascii="Times New Roman" w:hAnsi="Times New Roman"/>
          <w:lang w:val="bg-BG"/>
        </w:rPr>
      </w:pPr>
      <w:r w:rsidRPr="0080204A">
        <w:rPr>
          <w:rFonts w:ascii="Times New Roman" w:hAnsi="Times New Roman"/>
          <w:lang w:val="bg-BG"/>
        </w:rPr>
        <w:t xml:space="preserve">***  Съгласно чл. 3, </w:t>
      </w:r>
      <w:proofErr w:type="spellStart"/>
      <w:r w:rsidRPr="0080204A">
        <w:rPr>
          <w:rFonts w:ascii="Times New Roman" w:hAnsi="Times New Roman"/>
          <w:lang w:val="bg-BG"/>
        </w:rPr>
        <w:t>пар</w:t>
      </w:r>
      <w:proofErr w:type="spellEnd"/>
      <w:r w:rsidRPr="0080204A">
        <w:rPr>
          <w:rFonts w:ascii="Times New Roman" w:hAnsi="Times New Roman"/>
          <w:lang w:val="bg-BG"/>
        </w:rPr>
        <w:t xml:space="preserve">. 2 от Препоръка на Комисията 2003/361/ЕС във връзка с дефиницията за </w:t>
      </w:r>
      <w:proofErr w:type="spellStart"/>
      <w:r w:rsidRPr="0080204A">
        <w:rPr>
          <w:rFonts w:ascii="Times New Roman" w:hAnsi="Times New Roman"/>
          <w:lang w:val="bg-BG"/>
        </w:rPr>
        <w:t>микро</w:t>
      </w:r>
      <w:proofErr w:type="spellEnd"/>
      <w:r w:rsidRPr="0080204A">
        <w:rPr>
          <w:rFonts w:ascii="Times New Roman" w:hAnsi="Times New Roman"/>
          <w:lang w:val="bg-BG"/>
        </w:rPr>
        <w:t>, малки и средни предприятия (OB, L 124/36 от 20.05.2003 г.).</w:t>
      </w:r>
    </w:p>
  </w:footnote>
  <w:footnote w:id="2">
    <w:p w:rsidR="00A151D8" w:rsidRPr="0080204A" w:rsidRDefault="00A151D8" w:rsidP="000B2E56">
      <w:pPr>
        <w:pStyle w:val="FootnoteText"/>
        <w:spacing w:after="120"/>
        <w:ind w:left="142" w:hanging="426"/>
        <w:jc w:val="both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</w:t>
      </w:r>
      <w:r w:rsidRPr="0080204A">
        <w:rPr>
          <w:rFonts w:ascii="Times New Roman" w:hAnsi="Times New Roman"/>
          <w:lang w:val="bg-BG"/>
        </w:rPr>
        <w:tab/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proofErr w:type="spellStart"/>
      <w:r w:rsidRPr="0080204A">
        <w:rPr>
          <w:rFonts w:ascii="Times New Roman" w:hAnsi="Times New Roman"/>
          <w:lang w:val="bg-BG"/>
        </w:rPr>
        <w:t>de</w:t>
      </w:r>
      <w:proofErr w:type="spellEnd"/>
      <w:r w:rsidRPr="0080204A">
        <w:rPr>
          <w:rFonts w:ascii="Times New Roman" w:hAnsi="Times New Roman"/>
          <w:lang w:val="bg-BG"/>
        </w:rPr>
        <w:t xml:space="preserve"> </w:t>
      </w:r>
      <w:proofErr w:type="spellStart"/>
      <w:r w:rsidRPr="0080204A">
        <w:rPr>
          <w:rFonts w:ascii="Times New Roman" w:hAnsi="Times New Roman"/>
          <w:lang w:val="bg-BG"/>
        </w:rPr>
        <w:t>minimisв</w:t>
      </w:r>
      <w:proofErr w:type="spellEnd"/>
      <w:r w:rsidRPr="0080204A">
        <w:rPr>
          <w:rFonts w:ascii="Times New Roman" w:hAnsi="Times New Roman"/>
          <w:lang w:val="bg-BG"/>
        </w:rPr>
        <w:t xml:space="preserve"> селскостопанския сектор (OB, L 352/9 от 24.12.2013 г.);</w:t>
      </w:r>
    </w:p>
  </w:footnote>
  <w:footnote w:id="3">
    <w:p w:rsidR="00A151D8" w:rsidRPr="0080204A" w:rsidRDefault="00A151D8" w:rsidP="000B2E56">
      <w:pPr>
        <w:pStyle w:val="FootnoteText"/>
        <w:spacing w:after="120"/>
        <w:ind w:left="142" w:hanging="426"/>
        <w:jc w:val="both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</w:t>
      </w:r>
      <w:r w:rsidRPr="0080204A">
        <w:rPr>
          <w:rFonts w:ascii="Times New Roman" w:hAnsi="Times New Roman"/>
          <w:lang w:val="bg-BG"/>
        </w:rPr>
        <w:tab/>
        <w:t>Регламент (ЕС) № ХХХ/</w:t>
      </w:r>
      <w:proofErr w:type="spellStart"/>
      <w:r w:rsidRPr="0080204A">
        <w:rPr>
          <w:rFonts w:ascii="Times New Roman" w:hAnsi="Times New Roman"/>
          <w:lang w:val="bg-BG"/>
        </w:rPr>
        <w:t>ХХХ</w:t>
      </w:r>
      <w:proofErr w:type="spellEnd"/>
      <w:r w:rsidRPr="0080204A">
        <w:rPr>
          <w:rFonts w:ascii="Times New Roman" w:hAnsi="Times New Roman"/>
          <w:lang w:val="bg-BG"/>
        </w:rPr>
        <w:t xml:space="preserve"> на Комисията от ХХХ година за прилагане на членове 107 и 108 от Договора за функционирането на Европейския съюз към помощта </w:t>
      </w:r>
      <w:proofErr w:type="spellStart"/>
      <w:r w:rsidRPr="0080204A">
        <w:rPr>
          <w:rFonts w:ascii="Times New Roman" w:hAnsi="Times New Roman"/>
          <w:lang w:val="bg-BG"/>
        </w:rPr>
        <w:t>de</w:t>
      </w:r>
      <w:proofErr w:type="spellEnd"/>
      <w:r w:rsidRPr="0080204A">
        <w:rPr>
          <w:rFonts w:ascii="Times New Roman" w:hAnsi="Times New Roman"/>
          <w:lang w:val="bg-BG"/>
        </w:rPr>
        <w:t xml:space="preserve"> </w:t>
      </w:r>
      <w:proofErr w:type="spellStart"/>
      <w:r w:rsidRPr="0080204A">
        <w:rPr>
          <w:rFonts w:ascii="Times New Roman" w:hAnsi="Times New Roman"/>
          <w:lang w:val="bg-BG"/>
        </w:rPr>
        <w:t>minimisв</w:t>
      </w:r>
      <w:proofErr w:type="spellEnd"/>
      <w:r w:rsidRPr="0080204A">
        <w:rPr>
          <w:rFonts w:ascii="Times New Roman" w:hAnsi="Times New Roman"/>
          <w:lang w:val="bg-BG"/>
        </w:rPr>
        <w:t xml:space="preserve"> сектора на рибарството и </w:t>
      </w:r>
      <w:proofErr w:type="spellStart"/>
      <w:r w:rsidRPr="0080204A">
        <w:rPr>
          <w:rFonts w:ascii="Times New Roman" w:hAnsi="Times New Roman"/>
          <w:lang w:val="bg-BG"/>
        </w:rPr>
        <w:t>аквакултурите</w:t>
      </w:r>
      <w:proofErr w:type="spellEnd"/>
      <w:r w:rsidRPr="0080204A">
        <w:rPr>
          <w:rFonts w:ascii="Times New Roman" w:hAnsi="Times New Roman"/>
          <w:lang w:val="bg-BG"/>
        </w:rPr>
        <w:t>, който ще измени Регламент (ЕО) № 875/2007 (OB, L 193/6 от 25.7.2007 г.)</w:t>
      </w:r>
    </w:p>
    <w:p w:rsidR="00A151D8" w:rsidRPr="0080204A" w:rsidRDefault="00A151D8" w:rsidP="000B2E56">
      <w:pPr>
        <w:pStyle w:val="FootnoteText"/>
        <w:spacing w:after="120"/>
        <w:ind w:left="142" w:hanging="426"/>
        <w:jc w:val="both"/>
        <w:rPr>
          <w:rFonts w:ascii="Times New Roman" w:hAnsi="Times New Roman"/>
          <w:lang w:val="bg-BG"/>
        </w:rPr>
      </w:pPr>
      <w:r w:rsidRPr="0080204A">
        <w:rPr>
          <w:rFonts w:ascii="Times New Roman" w:hAnsi="Times New Roman"/>
          <w:lang w:val="bg-BG"/>
        </w:rPr>
        <w:t>****   Помощи, получени на територията на друга държава членка на Европейския съюз не са обект на настоящата Декларация.</w:t>
      </w:r>
    </w:p>
  </w:footnote>
  <w:footnote w:id="4">
    <w:p w:rsidR="00A151D8" w:rsidRPr="0080204A" w:rsidRDefault="00A151D8" w:rsidP="000B2E56">
      <w:pPr>
        <w:pStyle w:val="FootnoteText"/>
        <w:spacing w:after="120"/>
        <w:ind w:hanging="284"/>
        <w:jc w:val="both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</w:t>
      </w:r>
      <w:r w:rsidRPr="0080204A">
        <w:rPr>
          <w:rFonts w:ascii="Times New Roman" w:hAnsi="Times New Roman"/>
          <w:lang w:val="bg-BG"/>
        </w:rPr>
        <w:tab/>
        <w:t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(OB L 187/1 от 26.6.2014 г.)</w:t>
      </w:r>
    </w:p>
  </w:footnote>
  <w:footnote w:id="5">
    <w:p w:rsidR="00A151D8" w:rsidRPr="0080204A" w:rsidRDefault="00A151D8" w:rsidP="000B2E56">
      <w:pPr>
        <w:pStyle w:val="FootnoteText"/>
        <w:spacing w:after="120"/>
        <w:ind w:hanging="284"/>
        <w:jc w:val="both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</w:t>
      </w:r>
      <w:r w:rsidRPr="0080204A">
        <w:rPr>
          <w:rFonts w:ascii="Times New Roman" w:hAnsi="Times New Roman"/>
          <w:lang w:val="bg-BG"/>
        </w:rPr>
        <w:tab/>
        <w:t>Този, пред когото се подава настоящата декларация за минимални и държавни помощи.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1D8" w:rsidRPr="0010587A" w:rsidRDefault="00A151D8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</w:rPr>
      <w:drawing>
        <wp:inline distT="0" distB="0" distL="0" distR="0" wp14:anchorId="5A96C70E" wp14:editId="655F530E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</w:rPr>
      <w:drawing>
        <wp:inline distT="0" distB="0" distL="0" distR="0" wp14:anchorId="15021A4D" wp14:editId="0CB7CA20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A151D8" w:rsidRPr="00FA5AFE" w:rsidRDefault="00FA5AFE" w:rsidP="002458EE">
    <w:pPr>
      <w:pStyle w:val="Header"/>
      <w:jc w:val="right"/>
      <w:rPr>
        <w:i/>
      </w:rPr>
    </w:pPr>
    <w:r w:rsidRPr="006F249C">
      <w:rPr>
        <w:i/>
      </w:rPr>
      <w:t xml:space="preserve">ПРИЛОЖЕНИЕ </w:t>
    </w:r>
    <w:r>
      <w:rPr>
        <w:i/>
      </w:rPr>
      <w:t>В</w:t>
    </w:r>
    <w:r w:rsidR="00AA1F13">
      <w:rPr>
        <w:i/>
      </w:rPr>
      <w:t>2</w:t>
    </w:r>
  </w:p>
  <w:p w:rsidR="00A151D8" w:rsidRDefault="00A151D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D64CFB"/>
    <w:multiLevelType w:val="hybridMultilevel"/>
    <w:tmpl w:val="F7B09ED4"/>
    <w:lvl w:ilvl="0" w:tplc="1B8E5702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9477A37"/>
    <w:multiLevelType w:val="hybridMultilevel"/>
    <w:tmpl w:val="7EECBD4C"/>
    <w:lvl w:ilvl="0" w:tplc="458A4160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6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8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0097C0F"/>
    <w:multiLevelType w:val="hybridMultilevel"/>
    <w:tmpl w:val="68CE14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CC66A0"/>
    <w:multiLevelType w:val="hybridMultilevel"/>
    <w:tmpl w:val="8D928896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185DCC"/>
    <w:multiLevelType w:val="hybridMultilevel"/>
    <w:tmpl w:val="459618F2"/>
    <w:lvl w:ilvl="0" w:tplc="23EA222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3A05CA"/>
    <w:multiLevelType w:val="hybridMultilevel"/>
    <w:tmpl w:val="7020E134"/>
    <w:lvl w:ilvl="0" w:tplc="1B8E5702">
      <w:start w:val="1"/>
      <w:numFmt w:val="decimal"/>
      <w:lvlText w:val="(%1)"/>
      <w:lvlJc w:val="left"/>
      <w:pPr>
        <w:ind w:left="1069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7484F7E"/>
    <w:multiLevelType w:val="hybridMultilevel"/>
    <w:tmpl w:val="F82AED1E"/>
    <w:lvl w:ilvl="0" w:tplc="37B0AB1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555D16"/>
    <w:multiLevelType w:val="hybridMultilevel"/>
    <w:tmpl w:val="7020E134"/>
    <w:lvl w:ilvl="0" w:tplc="1B8E5702">
      <w:start w:val="1"/>
      <w:numFmt w:val="decimal"/>
      <w:lvlText w:val="(%1)"/>
      <w:lvlJc w:val="left"/>
      <w:pPr>
        <w:ind w:left="1069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5"/>
  </w:num>
  <w:num w:numId="4">
    <w:abstractNumId w:val="12"/>
  </w:num>
  <w:num w:numId="5">
    <w:abstractNumId w:val="1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23"/>
  </w:num>
  <w:num w:numId="8">
    <w:abstractNumId w:val="21"/>
  </w:num>
  <w:num w:numId="9">
    <w:abstractNumId w:val="14"/>
  </w:num>
  <w:num w:numId="10">
    <w:abstractNumId w:val="8"/>
  </w:num>
  <w:num w:numId="11">
    <w:abstractNumId w:val="2"/>
  </w:num>
  <w:num w:numId="12">
    <w:abstractNumId w:val="11"/>
  </w:num>
  <w:num w:numId="13">
    <w:abstractNumId w:val="29"/>
  </w:num>
  <w:num w:numId="14">
    <w:abstractNumId w:val="27"/>
  </w:num>
  <w:num w:numId="15">
    <w:abstractNumId w:val="6"/>
  </w:num>
  <w:num w:numId="16">
    <w:abstractNumId w:val="19"/>
  </w:num>
  <w:num w:numId="17">
    <w:abstractNumId w:val="0"/>
  </w:num>
  <w:num w:numId="18">
    <w:abstractNumId w:val="1"/>
  </w:num>
  <w:num w:numId="19">
    <w:abstractNumId w:val="18"/>
  </w:num>
  <w:num w:numId="20">
    <w:abstractNumId w:val="4"/>
  </w:num>
  <w:num w:numId="21">
    <w:abstractNumId w:val="20"/>
  </w:num>
  <w:num w:numId="22">
    <w:abstractNumId w:val="26"/>
  </w:num>
  <w:num w:numId="23">
    <w:abstractNumId w:val="25"/>
  </w:num>
  <w:num w:numId="24">
    <w:abstractNumId w:val="5"/>
  </w:num>
  <w:num w:numId="25">
    <w:abstractNumId w:val="7"/>
  </w:num>
  <w:num w:numId="26">
    <w:abstractNumId w:val="16"/>
  </w:num>
  <w:num w:numId="27">
    <w:abstractNumId w:val="3"/>
  </w:num>
  <w:num w:numId="28">
    <w:abstractNumId w:val="9"/>
  </w:num>
  <w:num w:numId="29">
    <w:abstractNumId w:val="24"/>
  </w:num>
  <w:num w:numId="30">
    <w:abstractNumId w:val="22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0F87"/>
    <w:rsid w:val="00005C2C"/>
    <w:rsid w:val="00013A13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B2E56"/>
    <w:rsid w:val="000C2B75"/>
    <w:rsid w:val="000D0909"/>
    <w:rsid w:val="000D1E53"/>
    <w:rsid w:val="000E2ABE"/>
    <w:rsid w:val="000E5AB8"/>
    <w:rsid w:val="000E610D"/>
    <w:rsid w:val="000E6A10"/>
    <w:rsid w:val="000E7747"/>
    <w:rsid w:val="000F0BC8"/>
    <w:rsid w:val="000F150F"/>
    <w:rsid w:val="000F4340"/>
    <w:rsid w:val="000F4428"/>
    <w:rsid w:val="000F5EE5"/>
    <w:rsid w:val="0010587A"/>
    <w:rsid w:val="0010796A"/>
    <w:rsid w:val="00112F69"/>
    <w:rsid w:val="00125825"/>
    <w:rsid w:val="001473A0"/>
    <w:rsid w:val="0015346F"/>
    <w:rsid w:val="0015420F"/>
    <w:rsid w:val="001820F2"/>
    <w:rsid w:val="00186DBF"/>
    <w:rsid w:val="001A6A0E"/>
    <w:rsid w:val="001B54DF"/>
    <w:rsid w:val="001B68A7"/>
    <w:rsid w:val="001C48B1"/>
    <w:rsid w:val="001C7AFD"/>
    <w:rsid w:val="001F13E5"/>
    <w:rsid w:val="00213F2A"/>
    <w:rsid w:val="0021750E"/>
    <w:rsid w:val="00243957"/>
    <w:rsid w:val="002458EE"/>
    <w:rsid w:val="0025325D"/>
    <w:rsid w:val="00274F10"/>
    <w:rsid w:val="00287C7E"/>
    <w:rsid w:val="002A25C2"/>
    <w:rsid w:val="002A400F"/>
    <w:rsid w:val="002B5A0D"/>
    <w:rsid w:val="002C17A0"/>
    <w:rsid w:val="002C3702"/>
    <w:rsid w:val="002D7178"/>
    <w:rsid w:val="002D7B42"/>
    <w:rsid w:val="002E3DDA"/>
    <w:rsid w:val="002E4813"/>
    <w:rsid w:val="002E765D"/>
    <w:rsid w:val="002F74B3"/>
    <w:rsid w:val="0030098E"/>
    <w:rsid w:val="003063D7"/>
    <w:rsid w:val="00310B94"/>
    <w:rsid w:val="0031784D"/>
    <w:rsid w:val="00335D1C"/>
    <w:rsid w:val="0034407D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3755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286E"/>
    <w:rsid w:val="00625522"/>
    <w:rsid w:val="00626FFB"/>
    <w:rsid w:val="00663034"/>
    <w:rsid w:val="006637F9"/>
    <w:rsid w:val="0066526E"/>
    <w:rsid w:val="00674A66"/>
    <w:rsid w:val="00675B82"/>
    <w:rsid w:val="00690B96"/>
    <w:rsid w:val="00690E1A"/>
    <w:rsid w:val="00691259"/>
    <w:rsid w:val="0069465E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552B2"/>
    <w:rsid w:val="007603E0"/>
    <w:rsid w:val="0076297A"/>
    <w:rsid w:val="00777AC0"/>
    <w:rsid w:val="00787DFD"/>
    <w:rsid w:val="00793A66"/>
    <w:rsid w:val="007A2BF7"/>
    <w:rsid w:val="007B10D3"/>
    <w:rsid w:val="007C0B0A"/>
    <w:rsid w:val="007D5B48"/>
    <w:rsid w:val="007F0C82"/>
    <w:rsid w:val="00801A80"/>
    <w:rsid w:val="0081201F"/>
    <w:rsid w:val="008147D1"/>
    <w:rsid w:val="008201B0"/>
    <w:rsid w:val="00831767"/>
    <w:rsid w:val="00834AC9"/>
    <w:rsid w:val="00834D0D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012"/>
    <w:rsid w:val="008A25FD"/>
    <w:rsid w:val="008B0842"/>
    <w:rsid w:val="008B55DF"/>
    <w:rsid w:val="008C74E8"/>
    <w:rsid w:val="008D1CCD"/>
    <w:rsid w:val="008D2ACD"/>
    <w:rsid w:val="008E23D2"/>
    <w:rsid w:val="008F22F7"/>
    <w:rsid w:val="00903DEA"/>
    <w:rsid w:val="00924816"/>
    <w:rsid w:val="0092728C"/>
    <w:rsid w:val="00934137"/>
    <w:rsid w:val="009422FE"/>
    <w:rsid w:val="00953909"/>
    <w:rsid w:val="00956CC4"/>
    <w:rsid w:val="00970C33"/>
    <w:rsid w:val="00971589"/>
    <w:rsid w:val="00974B59"/>
    <w:rsid w:val="00985B27"/>
    <w:rsid w:val="009A087E"/>
    <w:rsid w:val="009A0D0C"/>
    <w:rsid w:val="009A29F8"/>
    <w:rsid w:val="009A4DEC"/>
    <w:rsid w:val="009B6BC1"/>
    <w:rsid w:val="009B6BC6"/>
    <w:rsid w:val="009D0467"/>
    <w:rsid w:val="009F532B"/>
    <w:rsid w:val="009F7E2E"/>
    <w:rsid w:val="00A05EA7"/>
    <w:rsid w:val="00A151D8"/>
    <w:rsid w:val="00A2206F"/>
    <w:rsid w:val="00A23A50"/>
    <w:rsid w:val="00A248E8"/>
    <w:rsid w:val="00A2530B"/>
    <w:rsid w:val="00A42373"/>
    <w:rsid w:val="00A44E94"/>
    <w:rsid w:val="00A47A09"/>
    <w:rsid w:val="00A61A85"/>
    <w:rsid w:val="00A657FF"/>
    <w:rsid w:val="00A76152"/>
    <w:rsid w:val="00A94F16"/>
    <w:rsid w:val="00A97152"/>
    <w:rsid w:val="00A974DE"/>
    <w:rsid w:val="00AA010D"/>
    <w:rsid w:val="00AA145E"/>
    <w:rsid w:val="00AA1F13"/>
    <w:rsid w:val="00AA30DF"/>
    <w:rsid w:val="00AA489A"/>
    <w:rsid w:val="00AA4FB4"/>
    <w:rsid w:val="00AB0662"/>
    <w:rsid w:val="00AB7717"/>
    <w:rsid w:val="00AC13C0"/>
    <w:rsid w:val="00AD4A3F"/>
    <w:rsid w:val="00AE223A"/>
    <w:rsid w:val="00B05CDD"/>
    <w:rsid w:val="00B10E33"/>
    <w:rsid w:val="00B128E4"/>
    <w:rsid w:val="00B41655"/>
    <w:rsid w:val="00B4561B"/>
    <w:rsid w:val="00B65626"/>
    <w:rsid w:val="00B71B5C"/>
    <w:rsid w:val="00B74E7A"/>
    <w:rsid w:val="00B75E8F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6438"/>
    <w:rsid w:val="00C67421"/>
    <w:rsid w:val="00C75530"/>
    <w:rsid w:val="00C77AEC"/>
    <w:rsid w:val="00C835F0"/>
    <w:rsid w:val="00C86D49"/>
    <w:rsid w:val="00CA061E"/>
    <w:rsid w:val="00CB1BC7"/>
    <w:rsid w:val="00CB39F8"/>
    <w:rsid w:val="00CC544C"/>
    <w:rsid w:val="00CC59D4"/>
    <w:rsid w:val="00CD1D9F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71910"/>
    <w:rsid w:val="00D828D6"/>
    <w:rsid w:val="00D86A80"/>
    <w:rsid w:val="00DA660E"/>
    <w:rsid w:val="00DB49C3"/>
    <w:rsid w:val="00DC11EC"/>
    <w:rsid w:val="00DC17E4"/>
    <w:rsid w:val="00DC5D22"/>
    <w:rsid w:val="00DD0471"/>
    <w:rsid w:val="00DE1A67"/>
    <w:rsid w:val="00DF40F4"/>
    <w:rsid w:val="00E1266F"/>
    <w:rsid w:val="00E240F6"/>
    <w:rsid w:val="00E27DF3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B44"/>
    <w:rsid w:val="00EA6C76"/>
    <w:rsid w:val="00EC3378"/>
    <w:rsid w:val="00EE46E9"/>
    <w:rsid w:val="00EE6EEC"/>
    <w:rsid w:val="00EF29F0"/>
    <w:rsid w:val="00EF2CB0"/>
    <w:rsid w:val="00EF403F"/>
    <w:rsid w:val="00EF7A47"/>
    <w:rsid w:val="00F141D4"/>
    <w:rsid w:val="00F23BFA"/>
    <w:rsid w:val="00F32CE3"/>
    <w:rsid w:val="00F3326D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15"/>
    <w:rsid w:val="00F76DFF"/>
    <w:rsid w:val="00F82362"/>
    <w:rsid w:val="00F83A22"/>
    <w:rsid w:val="00F87E2B"/>
    <w:rsid w:val="00FA15ED"/>
    <w:rsid w:val="00FA4B3E"/>
    <w:rsid w:val="00FA5AFE"/>
    <w:rsid w:val="00FA6C2A"/>
    <w:rsid w:val="00FC1EC5"/>
    <w:rsid w:val="00FC3871"/>
    <w:rsid w:val="00FC6FE1"/>
    <w:rsid w:val="00FD1FF5"/>
    <w:rsid w:val="00FD20DC"/>
    <w:rsid w:val="00FD769A"/>
    <w:rsid w:val="00FE708F"/>
    <w:rsid w:val="00FF1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0B2E5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0B2E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503B2-32CA-4B81-AFBB-DBF0530E2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2750</Words>
  <Characters>15676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18390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Viktoriya Nenkova</cp:lastModifiedBy>
  <cp:revision>5</cp:revision>
  <dcterms:created xsi:type="dcterms:W3CDTF">2018-02-23T15:09:00Z</dcterms:created>
  <dcterms:modified xsi:type="dcterms:W3CDTF">2018-02-26T12:18:00Z</dcterms:modified>
</cp:coreProperties>
</file>